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D79" w:rsidRDefault="008F4EDD" w:rsidP="00022E7D">
      <w:pPr>
        <w:spacing w:line="560" w:lineRule="exact"/>
        <w:jc w:val="center"/>
        <w:rPr>
          <w:rFonts w:ascii="方正小标宋简体" w:eastAsia="方正小标宋简体" w:hAnsi="仿宋"/>
          <w:sz w:val="44"/>
          <w:szCs w:val="44"/>
        </w:rPr>
      </w:pPr>
      <w:r w:rsidRPr="00FF5222">
        <w:rPr>
          <w:rFonts w:ascii="方正小标宋简体" w:eastAsia="方正小标宋简体" w:hAnsi="仿宋" w:hint="eastAsia"/>
          <w:sz w:val="44"/>
          <w:szCs w:val="44"/>
        </w:rPr>
        <w:t>犍为县安全生产委员会</w:t>
      </w:r>
    </w:p>
    <w:p w:rsidR="006E02C6" w:rsidRDefault="00C67D79" w:rsidP="00022E7D">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（犍为县</w:t>
      </w:r>
      <w:r>
        <w:rPr>
          <w:rFonts w:ascii="方正小标宋简体" w:eastAsia="方正小标宋简体" w:hAnsi="仿宋"/>
          <w:sz w:val="44"/>
          <w:szCs w:val="44"/>
        </w:rPr>
        <w:t>防灾</w:t>
      </w:r>
      <w:r>
        <w:rPr>
          <w:rFonts w:ascii="方正小标宋简体" w:eastAsia="方正小标宋简体" w:hAnsi="仿宋" w:hint="eastAsia"/>
          <w:sz w:val="44"/>
          <w:szCs w:val="44"/>
        </w:rPr>
        <w:t>减灾救灾</w:t>
      </w:r>
      <w:r>
        <w:rPr>
          <w:rFonts w:ascii="方正小标宋简体" w:eastAsia="方正小标宋简体" w:hAnsi="仿宋"/>
          <w:sz w:val="44"/>
          <w:szCs w:val="44"/>
        </w:rPr>
        <w:t>委员会</w:t>
      </w:r>
      <w:r>
        <w:rPr>
          <w:rFonts w:ascii="方正小标宋简体" w:eastAsia="方正小标宋简体" w:hAnsi="仿宋" w:hint="eastAsia"/>
          <w:sz w:val="44"/>
          <w:szCs w:val="44"/>
        </w:rPr>
        <w:t>）</w:t>
      </w:r>
      <w:r w:rsidR="00D654E8" w:rsidRPr="00FF5222">
        <w:rPr>
          <w:rFonts w:ascii="方正小标宋简体" w:eastAsia="方正小标宋简体" w:hAnsi="仿宋" w:hint="eastAsia"/>
          <w:sz w:val="44"/>
          <w:szCs w:val="44"/>
        </w:rPr>
        <w:t>办公室</w:t>
      </w:r>
    </w:p>
    <w:p w:rsidR="00F33ECF" w:rsidRPr="00F33ECF" w:rsidRDefault="00955380" w:rsidP="00022E7D">
      <w:pPr>
        <w:spacing w:line="560" w:lineRule="exact"/>
        <w:jc w:val="center"/>
        <w:rPr>
          <w:rFonts w:ascii="方正小标宋简体" w:eastAsia="方正小标宋简体" w:hAnsi="仿宋"/>
          <w:sz w:val="44"/>
          <w:szCs w:val="44"/>
        </w:rPr>
      </w:pPr>
      <w:r w:rsidRPr="00955380">
        <w:rPr>
          <w:rFonts w:ascii="方正小标宋简体" w:eastAsia="方正小标宋简体" w:hAnsi="仿宋" w:hint="eastAsia"/>
          <w:sz w:val="44"/>
          <w:szCs w:val="44"/>
        </w:rPr>
        <w:t>关于印发《犍为县安全生产举报奖励办法》的通</w:t>
      </w:r>
      <w:r>
        <w:rPr>
          <w:rFonts w:ascii="方正小标宋简体" w:eastAsia="方正小标宋简体" w:hAnsi="仿宋" w:hint="eastAsia"/>
          <w:sz w:val="44"/>
          <w:szCs w:val="44"/>
        </w:rPr>
        <w:t xml:space="preserve">    </w:t>
      </w:r>
      <w:r w:rsidRPr="00955380">
        <w:rPr>
          <w:rFonts w:ascii="方正小标宋简体" w:eastAsia="方正小标宋简体" w:hAnsi="仿宋" w:hint="eastAsia"/>
          <w:sz w:val="44"/>
          <w:szCs w:val="44"/>
        </w:rPr>
        <w:t>知</w:t>
      </w:r>
    </w:p>
    <w:p w:rsidR="00F33ECF" w:rsidRPr="00F33ECF" w:rsidRDefault="00F33ECF" w:rsidP="00022E7D">
      <w:pPr>
        <w:spacing w:line="560" w:lineRule="exact"/>
        <w:jc w:val="center"/>
        <w:rPr>
          <w:rFonts w:ascii="方正小标宋简体" w:eastAsia="方正小标宋简体" w:hAnsi="仿宋"/>
          <w:sz w:val="44"/>
          <w:szCs w:val="44"/>
        </w:rPr>
      </w:pPr>
    </w:p>
    <w:p w:rsidR="00955380" w:rsidRPr="00955380" w:rsidRDefault="00955380" w:rsidP="00022E7D">
      <w:pPr>
        <w:spacing w:line="560" w:lineRule="exact"/>
        <w:rPr>
          <w:rFonts w:ascii="仿宋_GB2312" w:eastAsia="仿宋_GB2312" w:hAnsi="仿宋"/>
          <w:sz w:val="32"/>
          <w:szCs w:val="32"/>
        </w:rPr>
      </w:pPr>
      <w:r w:rsidRPr="00955380">
        <w:rPr>
          <w:rFonts w:ascii="仿宋_GB2312" w:eastAsia="仿宋_GB2312" w:hAnsi="仿宋" w:hint="eastAsia"/>
          <w:sz w:val="32"/>
          <w:szCs w:val="32"/>
        </w:rPr>
        <w:t>各安委会成员单位：</w:t>
      </w:r>
    </w:p>
    <w:p w:rsidR="00F33ECF" w:rsidRPr="00F33ECF" w:rsidRDefault="00955380" w:rsidP="00022E7D">
      <w:pPr>
        <w:spacing w:line="560" w:lineRule="exact"/>
        <w:ind w:firstLineChars="200" w:firstLine="640"/>
        <w:rPr>
          <w:rFonts w:ascii="仿宋_GB2312" w:eastAsia="仿宋_GB2312" w:hAnsi="仿宋"/>
          <w:sz w:val="32"/>
          <w:szCs w:val="32"/>
        </w:rPr>
      </w:pPr>
      <w:r w:rsidRPr="00955380">
        <w:rPr>
          <w:rFonts w:ascii="仿宋_GB2312" w:eastAsia="仿宋_GB2312" w:hAnsi="仿宋" w:hint="eastAsia"/>
          <w:sz w:val="32"/>
          <w:szCs w:val="32"/>
        </w:rPr>
        <w:t>现将修订后的《犍为县安全生产举报奖励办法》印发给你们，请认真贯彻执行。</w:t>
      </w:r>
    </w:p>
    <w:p w:rsidR="00014F78" w:rsidRDefault="00014F78" w:rsidP="00022E7D">
      <w:pPr>
        <w:widowControl/>
        <w:spacing w:line="560" w:lineRule="exact"/>
        <w:ind w:firstLineChars="200" w:firstLine="620"/>
        <w:rPr>
          <w:rFonts w:ascii="仿宋_GB2312" w:eastAsia="仿宋_GB2312" w:hAnsi="宋体" w:cs="仿宋_GB2312"/>
          <w:color w:val="000000"/>
          <w:kern w:val="0"/>
          <w:sz w:val="31"/>
          <w:szCs w:val="31"/>
          <w:lang w:bidi="ar"/>
        </w:rPr>
      </w:pPr>
    </w:p>
    <w:p w:rsidR="00332525" w:rsidRPr="00466607" w:rsidRDefault="00332525" w:rsidP="00022E7D">
      <w:pPr>
        <w:widowControl/>
        <w:spacing w:line="560" w:lineRule="exact"/>
        <w:jc w:val="left"/>
        <w:rPr>
          <w:rFonts w:ascii="仿宋_GB2312" w:eastAsia="仿宋_GB2312" w:hAnsi="仿宋"/>
          <w:sz w:val="32"/>
          <w:szCs w:val="32"/>
        </w:rPr>
      </w:pPr>
    </w:p>
    <w:p w:rsidR="005D17AA" w:rsidRDefault="00F9294D" w:rsidP="00022E7D">
      <w:pPr>
        <w:overflowPunct w:val="0"/>
        <w:spacing w:line="560" w:lineRule="exact"/>
        <w:ind w:firstLineChars="1500" w:firstLine="4800"/>
        <w:rPr>
          <w:rFonts w:ascii="仿宋_GB2312" w:eastAsia="仿宋_GB2312" w:hAnsi="仿宋"/>
          <w:sz w:val="32"/>
          <w:szCs w:val="32"/>
        </w:rPr>
      </w:pPr>
      <w:r>
        <w:rPr>
          <w:rFonts w:ascii="仿宋_GB2312" w:eastAsia="仿宋_GB2312" w:hAnsi="仿宋" w:hint="eastAsia"/>
          <w:sz w:val="32"/>
          <w:szCs w:val="32"/>
        </w:rPr>
        <w:t>犍为县安全生产委员会</w:t>
      </w:r>
    </w:p>
    <w:p w:rsidR="00F9294D" w:rsidRDefault="005D17AA" w:rsidP="00022E7D">
      <w:pPr>
        <w:overflowPunct w:val="0"/>
        <w:spacing w:line="560" w:lineRule="exact"/>
        <w:ind w:firstLineChars="1100" w:firstLine="3520"/>
        <w:rPr>
          <w:rFonts w:ascii="仿宋_GB2312" w:eastAsia="仿宋_GB2312" w:hAnsi="仿宋"/>
          <w:sz w:val="32"/>
          <w:szCs w:val="32"/>
        </w:rPr>
      </w:pPr>
      <w:r>
        <w:rPr>
          <w:rFonts w:ascii="仿宋_GB2312" w:eastAsia="仿宋_GB2312" w:hAnsi="仿宋" w:hint="eastAsia"/>
          <w:sz w:val="32"/>
          <w:szCs w:val="32"/>
        </w:rPr>
        <w:t>（犍为县</w:t>
      </w:r>
      <w:r>
        <w:rPr>
          <w:rFonts w:ascii="仿宋_GB2312" w:eastAsia="仿宋_GB2312" w:hAnsi="仿宋"/>
          <w:sz w:val="32"/>
          <w:szCs w:val="32"/>
        </w:rPr>
        <w:t>防灾减灾</w:t>
      </w:r>
      <w:r>
        <w:rPr>
          <w:rFonts w:ascii="仿宋_GB2312" w:eastAsia="仿宋_GB2312" w:hAnsi="仿宋" w:hint="eastAsia"/>
          <w:sz w:val="32"/>
          <w:szCs w:val="32"/>
        </w:rPr>
        <w:t>救灾</w:t>
      </w:r>
      <w:r>
        <w:rPr>
          <w:rFonts w:ascii="仿宋_GB2312" w:eastAsia="仿宋_GB2312" w:hAnsi="仿宋"/>
          <w:sz w:val="32"/>
          <w:szCs w:val="32"/>
        </w:rPr>
        <w:t>委员会</w:t>
      </w:r>
      <w:r>
        <w:rPr>
          <w:rFonts w:ascii="仿宋_GB2312" w:eastAsia="仿宋_GB2312" w:hAnsi="仿宋" w:hint="eastAsia"/>
          <w:sz w:val="32"/>
          <w:szCs w:val="32"/>
        </w:rPr>
        <w:t>）</w:t>
      </w:r>
      <w:r w:rsidR="00C67D79">
        <w:rPr>
          <w:rFonts w:ascii="仿宋_GB2312" w:eastAsia="仿宋_GB2312" w:hAnsi="仿宋" w:hint="eastAsia"/>
          <w:sz w:val="32"/>
          <w:szCs w:val="32"/>
        </w:rPr>
        <w:t>办公室</w:t>
      </w:r>
    </w:p>
    <w:p w:rsidR="0086053E" w:rsidRDefault="00F9294D" w:rsidP="00022E7D">
      <w:pPr>
        <w:spacing w:line="560" w:lineRule="exact"/>
        <w:ind w:rightChars="600" w:right="1260" w:firstLineChars="1600" w:firstLine="5120"/>
        <w:rPr>
          <w:rFonts w:ascii="仿宋_GB2312" w:eastAsia="仿宋_GB2312"/>
          <w:sz w:val="32"/>
          <w:szCs w:val="32"/>
        </w:rPr>
      </w:pPr>
      <w:r>
        <w:rPr>
          <w:rFonts w:ascii="仿宋_GB2312" w:eastAsia="仿宋_GB2312" w:hAnsi="仿宋" w:hint="eastAsia"/>
          <w:sz w:val="32"/>
          <w:szCs w:val="32"/>
        </w:rPr>
        <w:t>20</w:t>
      </w:r>
      <w:r>
        <w:rPr>
          <w:rFonts w:ascii="仿宋_GB2312" w:eastAsia="仿宋_GB2312" w:hAnsi="仿宋"/>
          <w:sz w:val="32"/>
          <w:szCs w:val="32"/>
        </w:rPr>
        <w:t>2</w:t>
      </w:r>
      <w:r w:rsidR="00353EEB">
        <w:rPr>
          <w:rFonts w:ascii="仿宋_GB2312" w:eastAsia="仿宋_GB2312" w:hAnsi="仿宋"/>
          <w:sz w:val="32"/>
          <w:szCs w:val="32"/>
        </w:rPr>
        <w:t>5</w:t>
      </w:r>
      <w:r>
        <w:rPr>
          <w:rFonts w:ascii="仿宋_GB2312" w:eastAsia="仿宋_GB2312" w:hAnsi="仿宋" w:hint="eastAsia"/>
          <w:sz w:val="32"/>
          <w:szCs w:val="32"/>
        </w:rPr>
        <w:t>年</w:t>
      </w:r>
      <w:r w:rsidR="004548B4">
        <w:rPr>
          <w:rFonts w:ascii="仿宋_GB2312" w:eastAsia="仿宋_GB2312" w:hAnsi="仿宋"/>
          <w:sz w:val="32"/>
          <w:szCs w:val="32"/>
        </w:rPr>
        <w:t>5</w:t>
      </w:r>
      <w:r>
        <w:rPr>
          <w:rFonts w:ascii="仿宋_GB2312" w:eastAsia="仿宋_GB2312" w:hAnsi="仿宋" w:hint="eastAsia"/>
          <w:sz w:val="32"/>
          <w:szCs w:val="32"/>
        </w:rPr>
        <w:t>月</w:t>
      </w:r>
      <w:r w:rsidR="004548B4">
        <w:rPr>
          <w:rFonts w:ascii="仿宋_GB2312" w:eastAsia="仿宋_GB2312" w:hAnsi="仿宋"/>
          <w:sz w:val="32"/>
          <w:szCs w:val="32"/>
        </w:rPr>
        <w:t>13</w:t>
      </w:r>
      <w:r>
        <w:rPr>
          <w:rFonts w:ascii="仿宋_GB2312" w:eastAsia="仿宋_GB2312" w:hAnsi="仿宋" w:hint="eastAsia"/>
          <w:sz w:val="32"/>
          <w:szCs w:val="32"/>
        </w:rPr>
        <w:t>日</w:t>
      </w:r>
    </w:p>
    <w:p w:rsidR="00022E7D" w:rsidRDefault="00022E7D" w:rsidP="00022E7D">
      <w:pPr>
        <w:spacing w:line="560" w:lineRule="exact"/>
        <w:jc w:val="center"/>
        <w:rPr>
          <w:rFonts w:ascii="方正小标宋简体" w:eastAsia="方正小标宋简体" w:hAnsi="仿宋"/>
          <w:sz w:val="44"/>
          <w:szCs w:val="44"/>
        </w:rPr>
      </w:pPr>
    </w:p>
    <w:p w:rsidR="00022E7D" w:rsidRDefault="00022E7D" w:rsidP="000E66F7">
      <w:pPr>
        <w:spacing w:line="560" w:lineRule="exact"/>
        <w:jc w:val="center"/>
        <w:rPr>
          <w:rFonts w:ascii="方正小标宋简体" w:eastAsia="方正小标宋简体" w:hAnsi="仿宋"/>
          <w:sz w:val="44"/>
          <w:szCs w:val="44"/>
        </w:rPr>
      </w:pPr>
    </w:p>
    <w:p w:rsidR="00022E7D" w:rsidRDefault="00022E7D" w:rsidP="000E66F7">
      <w:pPr>
        <w:spacing w:line="560" w:lineRule="exact"/>
        <w:jc w:val="center"/>
        <w:rPr>
          <w:rFonts w:ascii="方正小标宋简体" w:eastAsia="方正小标宋简体" w:hAnsi="仿宋"/>
          <w:sz w:val="44"/>
          <w:szCs w:val="44"/>
        </w:rPr>
      </w:pPr>
    </w:p>
    <w:p w:rsidR="00022E7D" w:rsidRDefault="00022E7D" w:rsidP="000E66F7">
      <w:pPr>
        <w:spacing w:line="560" w:lineRule="exact"/>
        <w:jc w:val="center"/>
        <w:rPr>
          <w:rFonts w:ascii="方正小标宋简体" w:eastAsia="方正小标宋简体" w:hAnsi="仿宋"/>
          <w:sz w:val="44"/>
          <w:szCs w:val="44"/>
        </w:rPr>
      </w:pPr>
    </w:p>
    <w:p w:rsidR="00022E7D" w:rsidRDefault="00022E7D" w:rsidP="000E66F7">
      <w:pPr>
        <w:spacing w:line="560" w:lineRule="exact"/>
        <w:jc w:val="center"/>
        <w:rPr>
          <w:rFonts w:ascii="方正小标宋简体" w:eastAsia="方正小标宋简体" w:hAnsi="仿宋"/>
          <w:sz w:val="44"/>
          <w:szCs w:val="44"/>
        </w:rPr>
      </w:pPr>
    </w:p>
    <w:p w:rsidR="00022E7D" w:rsidRDefault="00022E7D" w:rsidP="000E66F7">
      <w:pPr>
        <w:spacing w:line="560" w:lineRule="exact"/>
        <w:jc w:val="center"/>
        <w:rPr>
          <w:rFonts w:ascii="方正小标宋简体" w:eastAsia="方正小标宋简体" w:hAnsi="仿宋"/>
          <w:sz w:val="44"/>
          <w:szCs w:val="44"/>
        </w:rPr>
      </w:pPr>
    </w:p>
    <w:p w:rsidR="00022E7D" w:rsidRDefault="00022E7D" w:rsidP="000E66F7">
      <w:pPr>
        <w:spacing w:line="560" w:lineRule="exact"/>
        <w:jc w:val="center"/>
        <w:rPr>
          <w:rFonts w:ascii="方正小标宋简体" w:eastAsia="方正小标宋简体" w:hAnsi="仿宋"/>
          <w:sz w:val="44"/>
          <w:szCs w:val="44"/>
        </w:rPr>
      </w:pPr>
    </w:p>
    <w:p w:rsidR="00022E7D" w:rsidRDefault="00022E7D" w:rsidP="000E66F7">
      <w:pPr>
        <w:spacing w:line="560" w:lineRule="exact"/>
        <w:jc w:val="center"/>
        <w:rPr>
          <w:rFonts w:ascii="方正小标宋简体" w:eastAsia="方正小标宋简体" w:hAnsi="仿宋"/>
          <w:sz w:val="44"/>
          <w:szCs w:val="44"/>
        </w:rPr>
      </w:pPr>
    </w:p>
    <w:p w:rsidR="00022E7D" w:rsidRDefault="00022E7D" w:rsidP="000E66F7">
      <w:pPr>
        <w:spacing w:line="560" w:lineRule="exact"/>
        <w:jc w:val="center"/>
        <w:rPr>
          <w:rFonts w:ascii="方正小标宋简体" w:eastAsia="方正小标宋简体" w:hAnsi="仿宋"/>
          <w:sz w:val="44"/>
          <w:szCs w:val="44"/>
        </w:rPr>
      </w:pPr>
    </w:p>
    <w:p w:rsidR="000E66F7" w:rsidRDefault="000E66F7" w:rsidP="000E66F7">
      <w:pPr>
        <w:spacing w:line="560" w:lineRule="exact"/>
        <w:jc w:val="center"/>
        <w:rPr>
          <w:rFonts w:ascii="方正小标宋简体" w:eastAsia="方正小标宋简体" w:hAnsi="仿宋"/>
          <w:sz w:val="44"/>
          <w:szCs w:val="44"/>
        </w:rPr>
      </w:pPr>
      <w:bookmarkStart w:id="0" w:name="_GoBack"/>
      <w:bookmarkEnd w:id="0"/>
      <w:r w:rsidRPr="000E66F7">
        <w:rPr>
          <w:rFonts w:ascii="方正小标宋简体" w:eastAsia="方正小标宋简体" w:hAnsi="仿宋" w:hint="eastAsia"/>
          <w:sz w:val="44"/>
          <w:szCs w:val="44"/>
        </w:rPr>
        <w:lastRenderedPageBreak/>
        <w:t>犍为县安全生产举报奖励办法</w:t>
      </w:r>
    </w:p>
    <w:p w:rsidR="000E66F7" w:rsidRPr="000E66F7" w:rsidRDefault="000E66F7" w:rsidP="000E66F7">
      <w:pPr>
        <w:spacing w:line="560" w:lineRule="exact"/>
        <w:jc w:val="center"/>
        <w:rPr>
          <w:rFonts w:ascii="方正小标宋简体" w:eastAsia="方正小标宋简体" w:hAnsi="仿宋"/>
          <w:sz w:val="44"/>
          <w:szCs w:val="44"/>
        </w:rPr>
      </w:pPr>
    </w:p>
    <w:p w:rsidR="000E66F7" w:rsidRDefault="000E66F7" w:rsidP="000E66F7">
      <w:pPr>
        <w:spacing w:line="560" w:lineRule="exact"/>
        <w:jc w:val="center"/>
        <w:rPr>
          <w:rFonts w:ascii="黑体" w:eastAsia="黑体" w:hAnsi="黑体"/>
          <w:sz w:val="32"/>
          <w:szCs w:val="32"/>
        </w:rPr>
      </w:pPr>
      <w:r w:rsidRPr="000E66F7">
        <w:rPr>
          <w:rFonts w:ascii="黑体" w:eastAsia="黑体" w:hAnsi="黑体" w:hint="eastAsia"/>
          <w:sz w:val="32"/>
          <w:szCs w:val="32"/>
        </w:rPr>
        <w:t>第一章  总</w:t>
      </w:r>
      <w:r w:rsidR="00600F29">
        <w:rPr>
          <w:rFonts w:ascii="黑体" w:eastAsia="黑体" w:hAnsi="黑体" w:hint="eastAsia"/>
          <w:sz w:val="32"/>
          <w:szCs w:val="32"/>
        </w:rPr>
        <w:t xml:space="preserve">    </w:t>
      </w:r>
      <w:r w:rsidRPr="000E66F7">
        <w:rPr>
          <w:rFonts w:ascii="黑体" w:eastAsia="黑体" w:hAnsi="黑体" w:hint="eastAsia"/>
          <w:sz w:val="32"/>
          <w:szCs w:val="32"/>
        </w:rPr>
        <w:t>则</w:t>
      </w:r>
    </w:p>
    <w:p w:rsidR="00600F29" w:rsidRDefault="00600F29" w:rsidP="000E66F7">
      <w:pPr>
        <w:spacing w:line="560" w:lineRule="exact"/>
        <w:jc w:val="center"/>
        <w:rPr>
          <w:rFonts w:ascii="黑体" w:eastAsia="黑体" w:hAnsi="黑体"/>
          <w:sz w:val="32"/>
          <w:szCs w:val="32"/>
        </w:rPr>
      </w:pP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第一条</w:t>
      </w:r>
      <w:r w:rsidRPr="00600F29">
        <w:rPr>
          <w:rFonts w:ascii="仿宋_GB2312" w:eastAsia="仿宋_GB2312" w:hAnsi="仿宋" w:hint="eastAsia"/>
          <w:sz w:val="32"/>
          <w:szCs w:val="32"/>
        </w:rPr>
        <w:t xml:space="preserve">  为进一步加强安全生产领域的社会监督，鼓励举报重大事故隐患和安全生产违法行为，根据《中华人民共和国安全生产法》《中共中央国务院关于推进安全生产领域改革发展的意见》《安全生产领域举报奖励办法》《生产经营单位从业人员安全生产举报处理规定》《四川省安全生产条例》《矿山安全生产举报奖励实施细则（试行）》《四川省安全生产举报奖励办法》、《乐山市安全生产举报奖励办法》等有关法律法规和文件要求，结合犍为县实际，制定本办法。</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第二条</w:t>
      </w:r>
      <w:r w:rsidR="00600F29" w:rsidRPr="00600F29">
        <w:rPr>
          <w:rFonts w:ascii="仿宋_GB2312" w:eastAsia="仿宋_GB2312" w:hAnsi="仿宋" w:hint="eastAsia"/>
          <w:sz w:val="32"/>
          <w:szCs w:val="32"/>
        </w:rPr>
        <w:t xml:space="preserve">  </w:t>
      </w:r>
      <w:r w:rsidRPr="00600F29">
        <w:rPr>
          <w:rFonts w:ascii="仿宋_GB2312" w:eastAsia="仿宋_GB2312" w:hAnsi="仿宋" w:hint="eastAsia"/>
          <w:sz w:val="32"/>
          <w:szCs w:val="32"/>
        </w:rPr>
        <w:t>本办法适用于犍为县行政区域内重大事故隐患和安全生产违法行为的举报奖励。负有安全生产监督管理职责的部门对所监管行业领域的安全生产举报奖励另有规定的，依照其规定。</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第三条</w:t>
      </w:r>
      <w:r w:rsidRPr="00600F29">
        <w:rPr>
          <w:rFonts w:ascii="仿宋_GB2312" w:eastAsia="仿宋_GB2312" w:hAnsi="仿宋" w:hint="eastAsia"/>
          <w:sz w:val="32"/>
          <w:szCs w:val="32"/>
        </w:rPr>
        <w:t xml:space="preserve">  任何单位、组织和个人（以下统称举报人）有权向县级以上应急管理部门或其他负有安全生产监督管理职责的部门（以下统称负有安全监管职责的部门）举报重大事故隐患和安全生产违法行为，经查证属实的，依照规定对举报人给予奖励。</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第四条</w:t>
      </w:r>
      <w:r w:rsidRPr="00600F29">
        <w:rPr>
          <w:rFonts w:ascii="仿宋_GB2312" w:eastAsia="仿宋_GB2312" w:hAnsi="仿宋" w:hint="eastAsia"/>
          <w:sz w:val="32"/>
          <w:szCs w:val="32"/>
        </w:rPr>
        <w:t xml:space="preserve">  开展举报奖励工作，应当遵循“合法举报、适当奖励、属地管理、分级负责”和“谁受理、谁处罚、谁奖励”的原</w:t>
      </w:r>
      <w:r w:rsidRPr="00600F29">
        <w:rPr>
          <w:rFonts w:ascii="仿宋_GB2312" w:eastAsia="仿宋_GB2312" w:hAnsi="仿宋" w:hint="eastAsia"/>
          <w:sz w:val="32"/>
          <w:szCs w:val="32"/>
        </w:rPr>
        <w:lastRenderedPageBreak/>
        <w:t>则。</w:t>
      </w:r>
    </w:p>
    <w:p w:rsidR="000E66F7"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第五条</w:t>
      </w:r>
      <w:r w:rsidR="00600F29">
        <w:rPr>
          <w:rFonts w:ascii="仿宋_GB2312" w:eastAsia="仿宋_GB2312" w:hAnsi="仿宋" w:hint="eastAsia"/>
          <w:sz w:val="32"/>
          <w:szCs w:val="32"/>
        </w:rPr>
        <w:t xml:space="preserve">  </w:t>
      </w:r>
      <w:r w:rsidRPr="00600F29">
        <w:rPr>
          <w:rFonts w:ascii="仿宋_GB2312" w:eastAsia="仿宋_GB2312" w:hAnsi="仿宋" w:hint="eastAsia"/>
          <w:sz w:val="32"/>
          <w:szCs w:val="32"/>
        </w:rPr>
        <w:t>对重大事故隐患和安全生产违法行为的举报，按照属地管理原则实行逐级举报。负有安全监管职责的部门应当建立举报制度，公开举报电话、信箱或者电子邮件地址等网络举报平台，受理有关安全生产举报，兑现安全生产举报奖励。</w:t>
      </w:r>
    </w:p>
    <w:p w:rsidR="00600F29" w:rsidRPr="00600F29" w:rsidRDefault="00600F29" w:rsidP="000E66F7">
      <w:pPr>
        <w:spacing w:line="560" w:lineRule="exact"/>
        <w:ind w:firstLineChars="200" w:firstLine="640"/>
        <w:rPr>
          <w:rFonts w:ascii="仿宋_GB2312" w:eastAsia="仿宋_GB2312" w:hAnsi="仿宋"/>
          <w:sz w:val="32"/>
          <w:szCs w:val="32"/>
        </w:rPr>
      </w:pPr>
    </w:p>
    <w:p w:rsidR="000E66F7" w:rsidRDefault="000E66F7" w:rsidP="00600F29">
      <w:pPr>
        <w:spacing w:line="560" w:lineRule="exact"/>
        <w:ind w:firstLineChars="200" w:firstLine="640"/>
        <w:jc w:val="center"/>
        <w:rPr>
          <w:rFonts w:ascii="黑体" w:eastAsia="黑体" w:hAnsi="黑体"/>
          <w:sz w:val="32"/>
          <w:szCs w:val="32"/>
        </w:rPr>
      </w:pPr>
      <w:r w:rsidRPr="00600F29">
        <w:rPr>
          <w:rFonts w:ascii="黑体" w:eastAsia="黑体" w:hAnsi="黑体" w:hint="eastAsia"/>
          <w:sz w:val="32"/>
          <w:szCs w:val="32"/>
        </w:rPr>
        <w:t>第二章  奖励范围和标准</w:t>
      </w:r>
    </w:p>
    <w:p w:rsidR="00600F29" w:rsidRPr="00600F29" w:rsidRDefault="00600F29" w:rsidP="00600F29">
      <w:pPr>
        <w:spacing w:line="560" w:lineRule="exact"/>
        <w:ind w:firstLineChars="200" w:firstLine="640"/>
        <w:jc w:val="center"/>
        <w:rPr>
          <w:rFonts w:ascii="黑体" w:eastAsia="黑体" w:hAnsi="黑体"/>
          <w:sz w:val="32"/>
          <w:szCs w:val="32"/>
        </w:rPr>
      </w:pP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第六条</w:t>
      </w:r>
      <w:r w:rsidR="00600F29">
        <w:rPr>
          <w:rFonts w:ascii="仿宋_GB2312" w:eastAsia="仿宋_GB2312" w:hAnsi="仿宋"/>
          <w:sz w:val="32"/>
          <w:szCs w:val="32"/>
        </w:rPr>
        <w:t xml:space="preserve">  </w:t>
      </w:r>
      <w:r w:rsidRPr="00600F29">
        <w:rPr>
          <w:rFonts w:ascii="仿宋_GB2312" w:eastAsia="仿宋_GB2312" w:hAnsi="仿宋" w:hint="eastAsia"/>
          <w:sz w:val="32"/>
          <w:szCs w:val="32"/>
        </w:rPr>
        <w:t>本办法所称重大事故隐患，是指危害和整改难度较大，应当全部或者局部停产停业，并经过一定时间整改治理方能排除的隐患，或者因外部因素影响致使生产经营单位自身难以排除的隐患。重大事故隐患的判定，按照四川省安全生产委员会办公室《关于印发〈重大事故隐患判定标准（汇编）〉的通知》的规定认定。未纳入《重大事故隐患判定标准（汇编）》的其他行业和领域重大事故隐患的判定，按照负有安全监管职责的部门制定并向社会公布的判定标准认定。</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第七条</w:t>
      </w:r>
      <w:r w:rsidR="00600F29">
        <w:rPr>
          <w:rFonts w:ascii="仿宋_GB2312" w:eastAsia="仿宋_GB2312" w:hAnsi="仿宋"/>
          <w:sz w:val="32"/>
          <w:szCs w:val="32"/>
        </w:rPr>
        <w:t xml:space="preserve">  </w:t>
      </w:r>
      <w:r w:rsidRPr="00600F29">
        <w:rPr>
          <w:rFonts w:ascii="仿宋_GB2312" w:eastAsia="仿宋_GB2312" w:hAnsi="仿宋" w:hint="eastAsia"/>
          <w:sz w:val="32"/>
          <w:szCs w:val="32"/>
        </w:rPr>
        <w:t>本办法所称安全生产违法行为，是指生产经营单位及其从业人员违反安全生产法律、法规、规章、强制性国家标准或者行业标准的规定，从事生产经营建设活动的行为。按照原国家安全监管总局《关于印发&lt;安全生产非法违法行为查处办法&gt;的通知》（安监总政法〔2011〕158号）定的原则进行认定，重点包括以下情形和行为：</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lastRenderedPageBreak/>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二）未依法对从业人员进行安全生产教育和培训，或者矿山和危险物品生产、经营、储存、装卸单位，金属冶炼、建筑施工、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（四）未按国家有关规定对危险物品进行管理或者使用国家明令淘汰、禁止的危及生产安全的工艺、设备的；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（五）承担安全评价、认证、检测、检验职责的机构租借资质、挂靠、出具虚假报告的；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（六）生产安全事故瞒报、谎报以及重大事故隐患隐瞒不报，</w:t>
      </w:r>
      <w:r w:rsidRPr="00600F29">
        <w:rPr>
          <w:rFonts w:ascii="仿宋_GB2312" w:eastAsia="仿宋_GB2312" w:hAnsi="仿宋" w:hint="eastAsia"/>
          <w:sz w:val="32"/>
          <w:szCs w:val="32"/>
        </w:rPr>
        <w:lastRenderedPageBreak/>
        <w:t>或者不按规定期限予以整治的，或者生产经营单位主要负责人在发生伤亡事故后逃匿的；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（七）法律、行政法规、国家标准或行业标准规定的其他安全生产违法行为。</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第八条</w:t>
      </w:r>
      <w:r w:rsidR="00CB1F80">
        <w:rPr>
          <w:rFonts w:ascii="仿宋_GB2312" w:eastAsia="仿宋_GB2312" w:hAnsi="仿宋"/>
          <w:sz w:val="32"/>
          <w:szCs w:val="32"/>
        </w:rPr>
        <w:t xml:space="preserve">  </w:t>
      </w:r>
      <w:r w:rsidRPr="00600F29">
        <w:rPr>
          <w:rFonts w:ascii="仿宋_GB2312" w:eastAsia="仿宋_GB2312" w:hAnsi="仿宋" w:hint="eastAsia"/>
          <w:sz w:val="32"/>
          <w:szCs w:val="32"/>
        </w:rPr>
        <w:t>有下列情形之一的，不属于本办法奖励的范围</w:t>
      </w:r>
      <w:r w:rsidR="006175B2">
        <w:rPr>
          <w:rFonts w:ascii="仿宋_GB2312" w:eastAsia="仿宋_GB2312" w:hAnsi="仿宋" w:hint="eastAsia"/>
          <w:sz w:val="32"/>
          <w:szCs w:val="32"/>
        </w:rPr>
        <w:t>：</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（一）无明确的举报对象或者具体的举报事项的；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（二）举报人是负有安全监管职责的工作人员及其直系亲属的；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（三）举报内容属于信访事项的，或应当通过行政复议、诉讼、仲裁等途径解决的，或已进入司法程序的；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（四）举报事项已经受理或正在查处的；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（五）其他不符合法律、法规规定的情形。</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第九条</w:t>
      </w:r>
      <w:r w:rsidR="006175B2">
        <w:rPr>
          <w:rFonts w:ascii="仿宋_GB2312" w:eastAsia="仿宋_GB2312" w:hAnsi="仿宋" w:hint="eastAsia"/>
          <w:sz w:val="32"/>
          <w:szCs w:val="32"/>
        </w:rPr>
        <w:t xml:space="preserve">  </w:t>
      </w:r>
      <w:r w:rsidRPr="00600F29">
        <w:rPr>
          <w:rFonts w:ascii="仿宋_GB2312" w:eastAsia="仿宋_GB2312" w:hAnsi="仿宋" w:hint="eastAsia"/>
          <w:sz w:val="32"/>
          <w:szCs w:val="32"/>
        </w:rPr>
        <w:t>举报事项经核查属实的，应当按下列规定对举报人给予现金奖励：</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一）对举报瞒报、谎报事故的，按照最终确认的事故等级和查实举报的瞒报谎报死亡人数给予奖励。其中：一般事故按每查实瞒报谎报死亡1人奖励0.5万元计算；较大事故按每查实瞒报谎报死亡1人奖励1万元计算；重大事故按每查实瞒报谎报死亡1人奖励1.5万元计算；特别重大事故按每查实瞒报谎报死亡1人奖励2万元计算。最高奖励不超过10万元</w:t>
      </w:r>
      <w:r w:rsidR="00B7627A">
        <w:rPr>
          <w:rFonts w:ascii="仿宋_GB2312" w:eastAsia="仿宋_GB2312" w:hAnsi="仿宋" w:hint="eastAsia"/>
          <w:sz w:val="32"/>
          <w:szCs w:val="32"/>
        </w:rPr>
        <w:t>；</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（二）对举报除瞒报、谎报事故外的其他安全生产违法行为和重大事故隐患，奖励金额按照行政处罚金额的10%计算，最低</w:t>
      </w:r>
      <w:r w:rsidRPr="00600F29">
        <w:rPr>
          <w:rFonts w:ascii="仿宋_GB2312" w:eastAsia="仿宋_GB2312" w:hAnsi="仿宋" w:hint="eastAsia"/>
          <w:sz w:val="32"/>
          <w:szCs w:val="32"/>
        </w:rPr>
        <w:lastRenderedPageBreak/>
        <w:t>奖励800元，最高不超过3万元；行政处罚依据《中华人民共和国安全生产法》《安全生产违法行为行政处罚办法》《安全生产行政处罚自由裁量标准》等法律法规及规章制度执行；未作罚款处理的，奖励举报人奖金500元</w:t>
      </w:r>
      <w:r w:rsidR="00B7627A">
        <w:rPr>
          <w:rFonts w:ascii="仿宋_GB2312" w:eastAsia="仿宋_GB2312" w:hAnsi="仿宋" w:hint="eastAsia"/>
          <w:sz w:val="32"/>
          <w:szCs w:val="32"/>
        </w:rPr>
        <w:t>；</w:t>
      </w:r>
    </w:p>
    <w:p w:rsidR="000E66F7"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三）鼓励生产经营单位从业人员积极举报身边的重大事故隐患和安全生产违法行为。生产经营单位从业人员（包括其家属）举报其所在单位的重大事故隐患和安全生产违法行为，经核查属实的，奖励金额上浮10%，最高不超过3万元。</w:t>
      </w:r>
    </w:p>
    <w:p w:rsidR="006175B2" w:rsidRPr="00600F29" w:rsidRDefault="006175B2" w:rsidP="000E66F7">
      <w:pPr>
        <w:spacing w:line="560" w:lineRule="exact"/>
        <w:ind w:firstLineChars="200" w:firstLine="640"/>
        <w:rPr>
          <w:rFonts w:ascii="仿宋_GB2312" w:eastAsia="仿宋_GB2312" w:hAnsi="仿宋"/>
          <w:sz w:val="32"/>
          <w:szCs w:val="32"/>
        </w:rPr>
      </w:pPr>
    </w:p>
    <w:p w:rsidR="000E66F7" w:rsidRPr="006175B2" w:rsidRDefault="000E66F7" w:rsidP="006175B2">
      <w:pPr>
        <w:spacing w:line="560" w:lineRule="exact"/>
        <w:jc w:val="center"/>
        <w:rPr>
          <w:rFonts w:ascii="黑体" w:eastAsia="黑体" w:hAnsi="黑体"/>
          <w:sz w:val="32"/>
          <w:szCs w:val="32"/>
        </w:rPr>
      </w:pPr>
      <w:r w:rsidRPr="006175B2">
        <w:rPr>
          <w:rFonts w:ascii="黑体" w:eastAsia="黑体" w:hAnsi="黑体" w:hint="eastAsia"/>
          <w:sz w:val="32"/>
          <w:szCs w:val="32"/>
        </w:rPr>
        <w:t>第三章  办理流程</w:t>
      </w:r>
    </w:p>
    <w:p w:rsidR="006175B2" w:rsidRPr="00600F29" w:rsidRDefault="006175B2" w:rsidP="000E66F7">
      <w:pPr>
        <w:spacing w:line="560" w:lineRule="exact"/>
        <w:ind w:firstLineChars="200" w:firstLine="640"/>
        <w:rPr>
          <w:rFonts w:ascii="仿宋_GB2312" w:eastAsia="仿宋_GB2312" w:hAnsi="仿宋"/>
          <w:sz w:val="32"/>
          <w:szCs w:val="32"/>
        </w:rPr>
      </w:pP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第十条</w:t>
      </w:r>
      <w:r w:rsidRPr="00600F29">
        <w:rPr>
          <w:rFonts w:ascii="仿宋_GB2312" w:eastAsia="仿宋_GB2312" w:hAnsi="仿宋" w:hint="eastAsia"/>
          <w:sz w:val="32"/>
          <w:szCs w:val="32"/>
        </w:rPr>
        <w:t xml:space="preserve"> </w:t>
      </w:r>
      <w:r w:rsidR="00575601">
        <w:rPr>
          <w:rFonts w:ascii="仿宋_GB2312" w:eastAsia="仿宋_GB2312" w:hAnsi="仿宋"/>
          <w:sz w:val="32"/>
          <w:szCs w:val="32"/>
        </w:rPr>
        <w:t xml:space="preserve"> </w:t>
      </w:r>
      <w:r w:rsidRPr="00600F29">
        <w:rPr>
          <w:rFonts w:ascii="仿宋_GB2312" w:eastAsia="仿宋_GB2312" w:hAnsi="仿宋" w:hint="eastAsia"/>
          <w:sz w:val="32"/>
          <w:szCs w:val="32"/>
        </w:rPr>
        <w:t>举报人可以通过政务服务便民热线电话“12345”，或者以书信、电子邮件、传真、走访、网络专项平台等方式举报重大事故隐患和安全生产违法行为。</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第十一条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受理举报的负有安全监管职责的部门应当及时核查处理举报事项，并按照下列规定办理：</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（一）负有安全监管职责的部门依照各自的职责负责本辖区内的举报事项受理及核查处理；</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（二）举报事项不属于本单位受理范围的，接到举报负有安全监管职责的部门应当告知举报人向有处理权的单位举报，或者将举报材料移送有处理权的单位，并采取适当方式告知举报人；</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（三）受理举报的负有安全监管职责的部门应当自受理之日</w:t>
      </w:r>
      <w:r w:rsidRPr="00600F29">
        <w:rPr>
          <w:rFonts w:ascii="仿宋_GB2312" w:eastAsia="仿宋_GB2312" w:hAnsi="仿宋" w:hint="eastAsia"/>
          <w:sz w:val="32"/>
          <w:szCs w:val="32"/>
        </w:rPr>
        <w:lastRenderedPageBreak/>
        <w:t>起60日内办结；情况复杂的，经批准，可以适当延长核查处理时间，但延长期限不得超过30日，并告知举报人延期理由。受核查手段限制，无法查清的，应及时报告有关地方政府，由其牵头组织核查。</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第十二条</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 xml:space="preserve"> 举报奖励由核查处理的部门实施。办理部门应当在举报事项核查处理结束后，对举报事实、奖励条件和奖励金额予以认定，填写《犍为县安全生产举报奖励金审批表》（见附件1），并将办理结果及时通知举报人。举报处理按下列程序进行：</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一）举报登记：受理举报的部门对举报进行登记，属于本部门职责范围内的举报事项，经核查符合立案条件的，应当在3个工作日内立案查处；不属于本部门职责范围内的，应在3个工作日内将举报材料移送负有管辖权的部门处理。其中对举报生产安全事故的应立即移送、立即查处</w:t>
      </w:r>
      <w:r w:rsidR="00B7627A">
        <w:rPr>
          <w:rFonts w:ascii="仿宋_GB2312" w:eastAsia="仿宋_GB2312" w:hAnsi="仿宋" w:hint="eastAsia"/>
          <w:sz w:val="32"/>
          <w:szCs w:val="32"/>
        </w:rPr>
        <w:t>；</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二）案件调查：负责调查的部门进行案件调查时，调查人员不得少于两名，并应当遵守回避制度规定。询问或者检查应当制作笔录，并由被询问人、被检查单位和调查人员签名或者盖章。调查人员应当收集、调取与案件有关凭证作为证据</w:t>
      </w:r>
      <w:r w:rsidR="00B7627A">
        <w:rPr>
          <w:rFonts w:ascii="仿宋_GB2312" w:eastAsia="仿宋_GB2312" w:hAnsi="仿宋" w:hint="eastAsia"/>
          <w:sz w:val="32"/>
          <w:szCs w:val="32"/>
        </w:rPr>
        <w:t>；</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（三）审理决定：负责调查的部门应当建立案件审理制度，并按照法定审理程序对案件调查做出结论意见或处理决定</w:t>
      </w:r>
      <w:r w:rsidR="00B7627A">
        <w:rPr>
          <w:rFonts w:ascii="仿宋_GB2312" w:eastAsia="仿宋_GB2312" w:hAnsi="仿宋" w:hint="eastAsia"/>
          <w:sz w:val="32"/>
          <w:szCs w:val="32"/>
        </w:rPr>
        <w:t>；</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（四）案件归档：负责调查的部门应将简要案情、处理结果于审理决定做出后10个工作日内告知举报者，并按照相关规定做好案件归档和统计工作。</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lastRenderedPageBreak/>
        <w:t>第十三条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举报人接到领奖通知后，举报人应当在60日内凭有效证件到指定地点领取奖金；无法通知举报人的，受理举报的负有安全监管职责的部门可以在一定范围内进行公告。逾期未领取奖金者，视为放弃领奖权利；能够说明理由的，可以适当延长领取时间，但最长不得超过30日。同一举报事项，不重复奖励。审核发放举报奖励金，按照下列程序办理：</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一）行政处罚决定书生效和罚没款缴入财政专户，或同意分（缓）期缴纳处罚的在首期罚款缴纳后，案件经办人填写《犍为县安全生产举报奖励金审批表》（见附件1），按照本办法第九条规定计算拟发金额，并列明奖励依据，报查办部门领导审核</w:t>
      </w:r>
      <w:r w:rsidR="00B7627A">
        <w:rPr>
          <w:rFonts w:ascii="仿宋_GB2312" w:eastAsia="仿宋_GB2312" w:hAnsi="仿宋" w:hint="eastAsia"/>
          <w:sz w:val="32"/>
          <w:szCs w:val="32"/>
        </w:rPr>
        <w:t>；</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二）向举报人支付奖励金时应按以下程序办理：举报人持有效身份证件到指定地点亲自填写《举报奖励金领取单》（见附件2）并提交领取人身份证复印件2份，案件经办人和查办单位主要领导审核批准后，财务人员按程序向领取人发放奖励资金。上述奖金兑现后，财务人员将《犍为县安全生产举报奖励金审批表》的复印件和向举报人支付奖金时的原始手续一并合存，作为记账依据，并留存一份交办案人员存档。</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第十四条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生产经营单位从业人员举报本单位重大事故隐患和安全生产违法行为的，应提供签订的有效劳动合同等可以证明其生产经营单位从业人员身份的材料。生产经营单位从业人员家属举报本单位重大事故隐患和安全生产违法行为的，应提供户口簿复印件或其他能证明家属关系的材料，方可按照本办法第九</w:t>
      </w:r>
      <w:r w:rsidRPr="00600F29">
        <w:rPr>
          <w:rFonts w:ascii="仿宋_GB2312" w:eastAsia="仿宋_GB2312" w:hAnsi="仿宋" w:hint="eastAsia"/>
          <w:sz w:val="32"/>
          <w:szCs w:val="32"/>
        </w:rPr>
        <w:lastRenderedPageBreak/>
        <w:t>条规定领取奖金。</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第十五条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匿名举报人有奖励诉求的，应当在举报的同时提出能够辨识其身份的信息作为身份代码，并与举报接收部门约定举报处理结果和奖励领取的告知方式。</w:t>
      </w:r>
    </w:p>
    <w:p w:rsidR="000E66F7"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第十六条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多人多次举报同一事项的，由最先受理举报的负有安全监管职责的部门给予有功的实名举报人一次性奖励。多人联名举报同一事项的，由实名举报的第一署名人或者第一署名人书面委托的其他署名人领取奖金。以单位或组织名义举报的，奖励资金发给举报单位或组织。</w:t>
      </w:r>
    </w:p>
    <w:p w:rsidR="00104E33" w:rsidRPr="00600F29" w:rsidRDefault="00104E33" w:rsidP="000E66F7">
      <w:pPr>
        <w:spacing w:line="560" w:lineRule="exact"/>
        <w:ind w:firstLineChars="200" w:firstLine="640"/>
        <w:rPr>
          <w:rFonts w:ascii="仿宋_GB2312" w:eastAsia="仿宋_GB2312" w:hAnsi="仿宋"/>
          <w:sz w:val="32"/>
          <w:szCs w:val="32"/>
        </w:rPr>
      </w:pPr>
    </w:p>
    <w:p w:rsidR="000E66F7" w:rsidRDefault="000E66F7" w:rsidP="00104E33">
      <w:pPr>
        <w:spacing w:line="560" w:lineRule="exact"/>
        <w:jc w:val="center"/>
        <w:rPr>
          <w:rFonts w:ascii="黑体" w:eastAsia="黑体" w:hAnsi="黑体"/>
          <w:sz w:val="32"/>
          <w:szCs w:val="32"/>
        </w:rPr>
      </w:pPr>
      <w:r w:rsidRPr="00104E33">
        <w:rPr>
          <w:rFonts w:ascii="黑体" w:eastAsia="黑体" w:hAnsi="黑体" w:hint="eastAsia"/>
          <w:sz w:val="32"/>
          <w:szCs w:val="32"/>
        </w:rPr>
        <w:t>第四章  监督管理</w:t>
      </w:r>
    </w:p>
    <w:p w:rsidR="00104E33" w:rsidRPr="00104E33" w:rsidRDefault="00104E33" w:rsidP="00104E33">
      <w:pPr>
        <w:spacing w:line="560" w:lineRule="exact"/>
        <w:jc w:val="center"/>
        <w:rPr>
          <w:rFonts w:ascii="黑体" w:eastAsia="黑体" w:hAnsi="黑体"/>
          <w:sz w:val="32"/>
          <w:szCs w:val="32"/>
        </w:rPr>
      </w:pP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第十七条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任何单位和个人不得以任何借口阻拦、压制举报人的举报和打击报复举报人。参与举报处理工作的人员不得泄露举报人员相关信息，依法保护举报人的合法权益。</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第十八条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举报人应当提供真实有效的联系方式，鼓励实名举报，以备核查过程中了解举报线索、反馈结果和发放奖励。举报人应对举报事项的真实性负责，不得捏造、歪曲事实，不得诬告、陷害他人。举报事项应包括明确的被举报对象、具体的重大事故隐患和安全生产违法行为等内容。对借举报之名故意捏造事实诬告他人或者进行不正当竞争的，依法追究相应法律责任。</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第十九条</w:t>
      </w:r>
      <w:r w:rsidR="00104E33" w:rsidRPr="00646D71">
        <w:rPr>
          <w:rFonts w:ascii="仿宋_GB2312" w:eastAsia="仿宋_GB2312" w:hAnsi="仿宋" w:hint="eastAsia"/>
          <w:sz w:val="32"/>
          <w:szCs w:val="32"/>
        </w:rPr>
        <w:t xml:space="preserve"> </w:t>
      </w:r>
      <w:r w:rsidRPr="00600F29">
        <w:rPr>
          <w:rFonts w:ascii="仿宋_GB2312" w:eastAsia="仿宋_GB2312" w:hAnsi="仿宋" w:hint="eastAsia"/>
          <w:sz w:val="32"/>
          <w:szCs w:val="32"/>
        </w:rPr>
        <w:t xml:space="preserve"> 上级负有安全监管职责的部门发现下列情形的</w:t>
      </w:r>
      <w:r w:rsidRPr="00600F29">
        <w:rPr>
          <w:rFonts w:ascii="仿宋_GB2312" w:eastAsia="仿宋_GB2312" w:hAnsi="仿宋" w:hint="eastAsia"/>
          <w:sz w:val="32"/>
          <w:szCs w:val="32"/>
        </w:rPr>
        <w:lastRenderedPageBreak/>
        <w:t>举报事项，可对下级部门进行督办：</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（一）办结后处理决定未得到落实的；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（二）社会公众和生产经营单位从业人员反复举报的；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（三）办理时弄虚作假的；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（四）未按照规定程序办理的；</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（五）泄露举报人信息，举报人受到打击报复；</w:t>
      </w:r>
    </w:p>
    <w:p w:rsidR="000E66F7" w:rsidRPr="00600F29" w:rsidRDefault="000E66F7" w:rsidP="000E66F7">
      <w:pPr>
        <w:spacing w:line="560" w:lineRule="exact"/>
        <w:ind w:firstLineChars="200" w:firstLine="640"/>
        <w:rPr>
          <w:rFonts w:ascii="仿宋_GB2312" w:eastAsia="仿宋_GB2312" w:hAnsi="仿宋"/>
          <w:sz w:val="32"/>
          <w:szCs w:val="32"/>
        </w:rPr>
      </w:pPr>
      <w:r w:rsidRPr="00600F29">
        <w:rPr>
          <w:rFonts w:ascii="仿宋_GB2312" w:eastAsia="仿宋_GB2312" w:hAnsi="仿宋" w:hint="eastAsia"/>
          <w:sz w:val="32"/>
          <w:szCs w:val="32"/>
        </w:rPr>
        <w:t>（六）其他需要督办的情形。</w:t>
      </w:r>
    </w:p>
    <w:p w:rsidR="000E66F7"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第二十条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参与举报处理工作的人员必须严格遵守保密纪律，妥善保管和使用举报材料，不得私自摘抄、复制、扣压、销毁。举报件中涉及国家秘密的，应按保密制度要求定密处理。宣传报道举报奖励时，未经举报人同意，不得公开举报人的姓名、工作单位。涉及商业秘密、个人隐私等信息，确需公开的，依照《中华人民共和国政府信息公开条例》等有关规定执行。</w:t>
      </w:r>
    </w:p>
    <w:p w:rsidR="00104E33" w:rsidRPr="00600F29" w:rsidRDefault="00104E33" w:rsidP="000E66F7">
      <w:pPr>
        <w:spacing w:line="560" w:lineRule="exact"/>
        <w:ind w:firstLineChars="200" w:firstLine="640"/>
        <w:rPr>
          <w:rFonts w:ascii="仿宋_GB2312" w:eastAsia="仿宋_GB2312" w:hAnsi="仿宋"/>
          <w:sz w:val="32"/>
          <w:szCs w:val="32"/>
        </w:rPr>
      </w:pPr>
    </w:p>
    <w:p w:rsidR="000E66F7" w:rsidRDefault="000E66F7" w:rsidP="00104E33">
      <w:pPr>
        <w:spacing w:line="560" w:lineRule="exact"/>
        <w:jc w:val="center"/>
        <w:rPr>
          <w:rFonts w:ascii="黑体" w:eastAsia="黑体" w:hAnsi="黑体"/>
          <w:sz w:val="32"/>
          <w:szCs w:val="32"/>
        </w:rPr>
      </w:pPr>
      <w:r w:rsidRPr="00104E33">
        <w:rPr>
          <w:rFonts w:ascii="黑体" w:eastAsia="黑体" w:hAnsi="黑体" w:hint="eastAsia"/>
          <w:sz w:val="32"/>
          <w:szCs w:val="32"/>
        </w:rPr>
        <w:t>第五章  附</w:t>
      </w:r>
      <w:r w:rsidR="00104E33">
        <w:rPr>
          <w:rFonts w:ascii="黑体" w:eastAsia="黑体" w:hAnsi="黑体" w:hint="eastAsia"/>
          <w:sz w:val="32"/>
          <w:szCs w:val="32"/>
        </w:rPr>
        <w:t xml:space="preserve">    </w:t>
      </w:r>
      <w:r w:rsidRPr="00104E33">
        <w:rPr>
          <w:rFonts w:ascii="黑体" w:eastAsia="黑体" w:hAnsi="黑体" w:hint="eastAsia"/>
          <w:sz w:val="32"/>
          <w:szCs w:val="32"/>
        </w:rPr>
        <w:t>则</w:t>
      </w:r>
    </w:p>
    <w:p w:rsidR="00104E33" w:rsidRPr="00104E33" w:rsidRDefault="00104E33" w:rsidP="00104E33">
      <w:pPr>
        <w:spacing w:line="560" w:lineRule="exact"/>
        <w:jc w:val="center"/>
        <w:rPr>
          <w:rFonts w:ascii="黑体" w:eastAsia="黑体" w:hAnsi="黑体"/>
          <w:sz w:val="32"/>
          <w:szCs w:val="32"/>
        </w:rPr>
      </w:pP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第二十一条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给予举报人的奖金纳入同级财政预算，通过现有资金渠道安排，并接受财政、审计、监察等部门的监督。</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第二十二条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本办法所称的实名举报，是指举报人提供真实姓名和真实有效联系方式的检举、揭发行为。</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第二十三条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本办法所称的匿名举报，是指举报人不提供真实姓名，但提供其他能够辨别其身份的信息及有效联系方式，使</w:t>
      </w:r>
      <w:r w:rsidRPr="00600F29">
        <w:rPr>
          <w:rFonts w:ascii="仿宋_GB2312" w:eastAsia="仿宋_GB2312" w:hAnsi="仿宋" w:hint="eastAsia"/>
          <w:sz w:val="32"/>
          <w:szCs w:val="32"/>
        </w:rPr>
        <w:lastRenderedPageBreak/>
        <w:t>有关部门事后能确认其举报人身份的检举、揭发行为。</w:t>
      </w:r>
    </w:p>
    <w:p w:rsidR="000E66F7" w:rsidRPr="00600F29"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第二十四条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本办法由犍为县安全生产委员会办公室负责解释。</w:t>
      </w:r>
    </w:p>
    <w:p w:rsidR="000E66F7" w:rsidRPr="000E66F7" w:rsidRDefault="000E66F7" w:rsidP="000E66F7">
      <w:pPr>
        <w:spacing w:line="560" w:lineRule="exact"/>
        <w:ind w:firstLineChars="200" w:firstLine="640"/>
        <w:rPr>
          <w:rFonts w:ascii="仿宋_GB2312" w:eastAsia="仿宋_GB2312" w:hAnsi="仿宋"/>
          <w:sz w:val="32"/>
          <w:szCs w:val="32"/>
        </w:rPr>
      </w:pPr>
      <w:r w:rsidRPr="00646D71">
        <w:rPr>
          <w:rFonts w:ascii="仿宋_GB2312" w:eastAsia="仿宋_GB2312" w:hAnsi="仿宋" w:hint="eastAsia"/>
          <w:sz w:val="32"/>
          <w:szCs w:val="32"/>
        </w:rPr>
        <w:t>第二十五条</w:t>
      </w:r>
      <w:r w:rsidRPr="00600F29">
        <w:rPr>
          <w:rFonts w:ascii="仿宋_GB2312" w:eastAsia="仿宋_GB2312" w:hAnsi="仿宋" w:hint="eastAsia"/>
          <w:sz w:val="32"/>
          <w:szCs w:val="32"/>
        </w:rPr>
        <w:t xml:space="preserve"> </w:t>
      </w:r>
      <w:r w:rsidR="00104E33">
        <w:rPr>
          <w:rFonts w:ascii="仿宋_GB2312" w:eastAsia="仿宋_GB2312" w:hAnsi="仿宋"/>
          <w:sz w:val="32"/>
          <w:szCs w:val="32"/>
        </w:rPr>
        <w:t xml:space="preserve"> </w:t>
      </w:r>
      <w:r w:rsidRPr="00600F29">
        <w:rPr>
          <w:rFonts w:ascii="仿宋_GB2312" w:eastAsia="仿宋_GB2312" w:hAnsi="仿宋" w:hint="eastAsia"/>
          <w:sz w:val="32"/>
          <w:szCs w:val="32"/>
        </w:rPr>
        <w:t>本办法自印发之日起施行。</w:t>
      </w:r>
    </w:p>
    <w:p w:rsidR="000E66F7" w:rsidRPr="000E66F7" w:rsidRDefault="000E66F7" w:rsidP="000E66F7">
      <w:pPr>
        <w:spacing w:line="560" w:lineRule="exact"/>
        <w:ind w:firstLineChars="200" w:firstLine="640"/>
        <w:rPr>
          <w:rFonts w:ascii="仿宋_GB2312" w:eastAsia="仿宋_GB2312" w:hAnsi="仿宋"/>
          <w:sz w:val="32"/>
          <w:szCs w:val="32"/>
        </w:rPr>
      </w:pPr>
    </w:p>
    <w:p w:rsidR="000E66F7" w:rsidRPr="000E66F7" w:rsidRDefault="000E66F7" w:rsidP="000E66F7">
      <w:pPr>
        <w:spacing w:line="560" w:lineRule="exact"/>
        <w:ind w:firstLineChars="200" w:firstLine="640"/>
        <w:rPr>
          <w:rFonts w:ascii="仿宋_GB2312" w:eastAsia="仿宋_GB2312" w:hAnsi="仿宋"/>
          <w:sz w:val="32"/>
          <w:szCs w:val="32"/>
        </w:rPr>
      </w:pPr>
    </w:p>
    <w:p w:rsidR="000E66F7" w:rsidRPr="000E66F7" w:rsidRDefault="000E66F7" w:rsidP="000E66F7">
      <w:pPr>
        <w:spacing w:line="560" w:lineRule="exact"/>
        <w:ind w:firstLineChars="200" w:firstLine="640"/>
        <w:rPr>
          <w:rFonts w:ascii="仿宋_GB2312" w:eastAsia="仿宋_GB2312" w:hAnsi="仿宋"/>
          <w:sz w:val="32"/>
          <w:szCs w:val="32"/>
        </w:rPr>
      </w:pPr>
      <w:r w:rsidRPr="000E66F7">
        <w:rPr>
          <w:rFonts w:ascii="仿宋_GB2312" w:eastAsia="仿宋_GB2312" w:hAnsi="仿宋" w:hint="eastAsia"/>
          <w:sz w:val="32"/>
          <w:szCs w:val="32"/>
        </w:rPr>
        <w:t>附件：1</w:t>
      </w:r>
      <w:r w:rsidR="007837AB" w:rsidRPr="00AE5A06">
        <w:rPr>
          <w:rFonts w:ascii="仿宋_GB2312" w:eastAsia="仿宋_GB2312" w:hint="eastAsia"/>
          <w:color w:val="000000"/>
          <w:sz w:val="32"/>
          <w:szCs w:val="32"/>
        </w:rPr>
        <w:t>．</w:t>
      </w:r>
      <w:r w:rsidRPr="000E66F7">
        <w:rPr>
          <w:rFonts w:ascii="仿宋_GB2312" w:eastAsia="仿宋_GB2312" w:hAnsi="仿宋" w:hint="eastAsia"/>
          <w:sz w:val="32"/>
          <w:szCs w:val="32"/>
        </w:rPr>
        <w:t>犍为县安全生产举报奖励金审批表</w:t>
      </w:r>
    </w:p>
    <w:p w:rsidR="006E02C6" w:rsidRPr="000E66F7" w:rsidRDefault="000E66F7" w:rsidP="007837AB">
      <w:pPr>
        <w:spacing w:line="560" w:lineRule="exact"/>
        <w:ind w:firstLineChars="500" w:firstLine="1600"/>
        <w:rPr>
          <w:rFonts w:ascii="仿宋_GB2312" w:eastAsia="仿宋_GB2312" w:hAnsi="仿宋"/>
          <w:sz w:val="32"/>
          <w:szCs w:val="32"/>
        </w:rPr>
      </w:pPr>
      <w:r w:rsidRPr="000E66F7">
        <w:rPr>
          <w:rFonts w:ascii="仿宋_GB2312" w:eastAsia="仿宋_GB2312" w:hAnsi="仿宋" w:hint="eastAsia"/>
          <w:sz w:val="32"/>
          <w:szCs w:val="32"/>
        </w:rPr>
        <w:t>2</w:t>
      </w:r>
      <w:r w:rsidR="007837AB" w:rsidRPr="00AE5A06">
        <w:rPr>
          <w:rFonts w:ascii="仿宋_GB2312" w:eastAsia="仿宋_GB2312" w:hint="eastAsia"/>
          <w:color w:val="000000"/>
          <w:sz w:val="32"/>
          <w:szCs w:val="32"/>
        </w:rPr>
        <w:t>．</w:t>
      </w:r>
      <w:r w:rsidRPr="000E66F7">
        <w:rPr>
          <w:rFonts w:ascii="仿宋_GB2312" w:eastAsia="仿宋_GB2312" w:hAnsi="仿宋" w:hint="eastAsia"/>
          <w:sz w:val="32"/>
          <w:szCs w:val="32"/>
        </w:rPr>
        <w:t>举报奖励金领取单</w:t>
      </w:r>
    </w:p>
    <w:p w:rsidR="00F17BCD" w:rsidRPr="000E66F7" w:rsidRDefault="00F17BCD" w:rsidP="000E66F7">
      <w:pPr>
        <w:topLinePunct/>
        <w:spacing w:line="560" w:lineRule="exact"/>
        <w:ind w:firstLineChars="200" w:firstLine="640"/>
        <w:rPr>
          <w:rFonts w:ascii="仿宋_GB2312" w:eastAsia="仿宋_GB2312" w:hAnsi="仿宋"/>
          <w:sz w:val="32"/>
          <w:szCs w:val="32"/>
        </w:rPr>
      </w:pPr>
    </w:p>
    <w:p w:rsidR="00610317" w:rsidRPr="000E66F7" w:rsidRDefault="00610317" w:rsidP="000E66F7">
      <w:pPr>
        <w:topLinePunct/>
        <w:spacing w:line="560" w:lineRule="exact"/>
        <w:ind w:firstLineChars="200" w:firstLine="640"/>
        <w:rPr>
          <w:rFonts w:ascii="仿宋_GB2312" w:eastAsia="仿宋_GB2312" w:hAnsi="仿宋"/>
          <w:sz w:val="32"/>
          <w:szCs w:val="32"/>
        </w:rPr>
      </w:pPr>
    </w:p>
    <w:p w:rsidR="00610317" w:rsidRPr="000E66F7" w:rsidRDefault="00610317" w:rsidP="000E66F7">
      <w:pPr>
        <w:spacing w:line="560" w:lineRule="exact"/>
        <w:ind w:firstLineChars="200" w:firstLine="640"/>
        <w:rPr>
          <w:rFonts w:ascii="仿宋_GB2312" w:eastAsia="仿宋_GB2312" w:hAnsi="仿宋"/>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610317" w:rsidRDefault="00610317" w:rsidP="000034C2">
      <w:pPr>
        <w:spacing w:line="560" w:lineRule="exact"/>
        <w:ind w:rightChars="600" w:right="1260" w:firstLineChars="1600" w:firstLine="5120"/>
        <w:rPr>
          <w:rFonts w:ascii="仿宋_GB2312" w:eastAsia="仿宋_GB2312"/>
          <w:sz w:val="32"/>
          <w:szCs w:val="32"/>
        </w:rPr>
      </w:pPr>
    </w:p>
    <w:p w:rsidR="00CF605C" w:rsidRDefault="00CF605C" w:rsidP="000034C2">
      <w:pPr>
        <w:spacing w:line="560" w:lineRule="exact"/>
        <w:ind w:rightChars="600" w:right="1260" w:firstLineChars="1600" w:firstLine="5120"/>
        <w:rPr>
          <w:rFonts w:ascii="仿宋_GB2312" w:eastAsia="仿宋_GB2312"/>
          <w:sz w:val="32"/>
          <w:szCs w:val="32"/>
        </w:rPr>
      </w:pPr>
    </w:p>
    <w:p w:rsidR="00610317" w:rsidRPr="00711A0F" w:rsidRDefault="00711A0F" w:rsidP="00711A0F">
      <w:pPr>
        <w:spacing w:line="560" w:lineRule="exact"/>
        <w:rPr>
          <w:rFonts w:ascii="黑体" w:eastAsia="黑体" w:hAnsi="黑体"/>
          <w:sz w:val="32"/>
          <w:szCs w:val="32"/>
        </w:rPr>
      </w:pPr>
      <w:r w:rsidRPr="00711A0F">
        <w:rPr>
          <w:rFonts w:ascii="黑体" w:eastAsia="黑体" w:hAnsi="黑体" w:hint="eastAsia"/>
          <w:sz w:val="32"/>
          <w:szCs w:val="32"/>
        </w:rPr>
        <w:lastRenderedPageBreak/>
        <w:t>附件</w:t>
      </w:r>
      <w:r>
        <w:rPr>
          <w:rFonts w:ascii="黑体" w:eastAsia="黑体" w:hAnsi="黑体" w:hint="eastAsia"/>
          <w:sz w:val="32"/>
          <w:szCs w:val="32"/>
        </w:rPr>
        <w:t>1</w:t>
      </w:r>
    </w:p>
    <w:p w:rsidR="00711A0F" w:rsidRPr="00711A0F" w:rsidRDefault="00711A0F" w:rsidP="00711A0F">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z w:val="44"/>
          <w:szCs w:val="44"/>
        </w:rPr>
      </w:pPr>
      <w:r w:rsidRPr="00711A0F">
        <w:rPr>
          <w:rFonts w:ascii="方正小标宋简体" w:eastAsia="方正小标宋简体" w:hAnsi="方正小标宋简体" w:cs="方正小标宋简体" w:hint="eastAsia"/>
          <w:sz w:val="44"/>
          <w:szCs w:val="44"/>
        </w:rPr>
        <w:t>犍为县安全生产举报奖励金审批表</w:t>
      </w:r>
    </w:p>
    <w:p w:rsidR="00711A0F" w:rsidRPr="00711A0F" w:rsidRDefault="00711A0F" w:rsidP="00711A0F">
      <w:pPr>
        <w:spacing w:before="315" w:line="260" w:lineRule="exact"/>
        <w:jc w:val="center"/>
        <w:rPr>
          <w:rFonts w:ascii="仿宋_GB2312" w:eastAsia="仿宋_GB2312" w:hAnsi="仿宋_GB2312" w:cs="仿宋_GB2312"/>
          <w:spacing w:val="-14"/>
          <w:w w:val="93"/>
          <w:position w:val="1"/>
          <w:sz w:val="32"/>
          <w:szCs w:val="32"/>
        </w:rPr>
      </w:pPr>
      <w:r w:rsidRPr="00711A0F">
        <w:rPr>
          <w:rFonts w:ascii="仿宋_GB2312" w:eastAsia="仿宋_GB2312" w:hAnsi="仿宋_GB2312" w:cs="仿宋_GB2312" w:hint="eastAsia"/>
          <w:spacing w:val="-14"/>
          <w:w w:val="93"/>
          <w:position w:val="1"/>
          <w:sz w:val="32"/>
          <w:szCs w:val="32"/>
        </w:rPr>
        <w:t>编号：（犍）</w:t>
      </w:r>
      <w:r w:rsidRPr="00711A0F">
        <w:rPr>
          <w:rFonts w:ascii="仿宋_GB2312" w:eastAsia="仿宋_GB2312" w:hAnsi="仿宋_GB2312" w:cs="仿宋_GB2312" w:hint="eastAsia"/>
          <w:sz w:val="32"/>
          <w:szCs w:val="32"/>
        </w:rPr>
        <w:t>〔2023〕</w:t>
      </w:r>
      <w:r w:rsidRPr="00711A0F">
        <w:rPr>
          <w:rFonts w:ascii="仿宋_GB2312" w:eastAsia="仿宋_GB2312" w:hAnsi="仿宋_GB2312" w:cs="仿宋_GB2312" w:hint="eastAsia"/>
          <w:spacing w:val="-14"/>
          <w:w w:val="93"/>
          <w:position w:val="1"/>
          <w:sz w:val="32"/>
          <w:szCs w:val="32"/>
        </w:rPr>
        <w:t>第</w:t>
      </w:r>
      <w:r w:rsidRPr="00711A0F">
        <w:rPr>
          <w:rFonts w:ascii="仿宋_GB2312" w:eastAsia="仿宋_GB2312" w:hAnsi="仿宋_GB2312" w:cs="仿宋_GB2312" w:hint="eastAsia"/>
          <w:spacing w:val="14"/>
          <w:position w:val="1"/>
          <w:sz w:val="32"/>
          <w:szCs w:val="32"/>
        </w:rPr>
        <w:t xml:space="preserve">    </w:t>
      </w:r>
      <w:r w:rsidRPr="00711A0F">
        <w:rPr>
          <w:rFonts w:ascii="仿宋_GB2312" w:eastAsia="仿宋_GB2312" w:hAnsi="仿宋_GB2312" w:cs="仿宋_GB2312" w:hint="eastAsia"/>
          <w:spacing w:val="-14"/>
          <w:w w:val="93"/>
          <w:position w:val="1"/>
          <w:sz w:val="32"/>
          <w:szCs w:val="32"/>
        </w:rPr>
        <w:t>号</w:t>
      </w:r>
    </w:p>
    <w:tbl>
      <w:tblPr>
        <w:tblpPr w:leftFromText="180" w:rightFromText="180" w:vertAnchor="text" w:horzAnchor="page" w:tblpX="1571" w:tblpY="398"/>
        <w:tblOverlap w:val="never"/>
        <w:tblW w:w="8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56"/>
        <w:gridCol w:w="1327"/>
        <w:gridCol w:w="444"/>
        <w:gridCol w:w="1225"/>
        <w:gridCol w:w="646"/>
        <w:gridCol w:w="1333"/>
        <w:gridCol w:w="521"/>
        <w:gridCol w:w="541"/>
        <w:gridCol w:w="1204"/>
      </w:tblGrid>
      <w:tr w:rsidR="00711A0F" w:rsidRPr="00711A0F" w:rsidTr="00DD4B44">
        <w:trPr>
          <w:trHeight w:val="1024"/>
        </w:trPr>
        <w:tc>
          <w:tcPr>
            <w:tcW w:w="1556" w:type="dxa"/>
            <w:tcBorders>
              <w:top w:val="single" w:sz="2" w:space="0" w:color="auto"/>
              <w:left w:val="single" w:sz="4" w:space="0" w:color="000000"/>
              <w:bottom w:val="single" w:sz="2" w:space="0" w:color="auto"/>
              <w:right w:val="single" w:sz="4" w:space="0" w:color="000000"/>
            </w:tcBorders>
            <w:vAlign w:val="center"/>
          </w:tcPr>
          <w:p w:rsidR="00711A0F" w:rsidRPr="00711A0F" w:rsidRDefault="00711A0F" w:rsidP="00711A0F">
            <w:pPr>
              <w:spacing w:before="190" w:line="260" w:lineRule="exact"/>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2"/>
                <w:position w:val="8"/>
                <w:sz w:val="23"/>
                <w:szCs w:val="23"/>
              </w:rPr>
              <w:t>举报人</w:t>
            </w:r>
          </w:p>
          <w:p w:rsidR="00711A0F" w:rsidRPr="00711A0F" w:rsidRDefault="00711A0F" w:rsidP="00711A0F">
            <w:pPr>
              <w:spacing w:line="260" w:lineRule="exact"/>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11"/>
                <w:w w:val="102"/>
                <w:sz w:val="23"/>
                <w:szCs w:val="23"/>
              </w:rPr>
              <w:t>（化名）</w:t>
            </w:r>
          </w:p>
        </w:tc>
        <w:tc>
          <w:tcPr>
            <w:tcW w:w="1771" w:type="dxa"/>
            <w:gridSpan w:val="2"/>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line="260" w:lineRule="exact"/>
              <w:rPr>
                <w:rFonts w:ascii="仿宋_GB2312" w:eastAsia="仿宋_GB2312" w:hAnsi="仿宋_GB2312" w:cs="仿宋_GB2312"/>
                <w:b/>
                <w:bCs/>
              </w:rPr>
            </w:pPr>
          </w:p>
        </w:tc>
        <w:tc>
          <w:tcPr>
            <w:tcW w:w="1225"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before="75" w:line="260" w:lineRule="exact"/>
              <w:ind w:firstLine="111"/>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5"/>
                <w:sz w:val="23"/>
                <w:szCs w:val="23"/>
              </w:rPr>
              <w:t>举报时间</w:t>
            </w:r>
          </w:p>
        </w:tc>
        <w:tc>
          <w:tcPr>
            <w:tcW w:w="1979" w:type="dxa"/>
            <w:gridSpan w:val="2"/>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line="260" w:lineRule="exact"/>
              <w:rPr>
                <w:rFonts w:ascii="仿宋_GB2312" w:eastAsia="仿宋_GB2312" w:hAnsi="仿宋_GB2312" w:cs="仿宋_GB2312"/>
                <w:b/>
                <w:bCs/>
              </w:rPr>
            </w:pPr>
          </w:p>
        </w:tc>
        <w:tc>
          <w:tcPr>
            <w:tcW w:w="1062" w:type="dxa"/>
            <w:gridSpan w:val="2"/>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180" w:line="260" w:lineRule="exact"/>
              <w:ind w:firstLine="272"/>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10"/>
                <w:position w:val="10"/>
                <w:sz w:val="23"/>
                <w:szCs w:val="23"/>
              </w:rPr>
              <w:t>联系</w:t>
            </w:r>
          </w:p>
          <w:p w:rsidR="00711A0F" w:rsidRPr="00711A0F" w:rsidRDefault="00711A0F" w:rsidP="00711A0F">
            <w:pPr>
              <w:spacing w:line="260" w:lineRule="exact"/>
              <w:ind w:firstLine="272"/>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4"/>
                <w:sz w:val="23"/>
                <w:szCs w:val="23"/>
              </w:rPr>
              <w:t>电话</w:t>
            </w:r>
          </w:p>
        </w:tc>
        <w:tc>
          <w:tcPr>
            <w:tcW w:w="1204" w:type="dxa"/>
            <w:tcBorders>
              <w:top w:val="single" w:sz="2" w:space="0" w:color="auto"/>
              <w:left w:val="single" w:sz="4" w:space="0" w:color="000000"/>
              <w:bottom w:val="single" w:sz="2" w:space="0" w:color="auto"/>
              <w:right w:val="single" w:sz="2" w:space="0" w:color="auto"/>
            </w:tcBorders>
          </w:tcPr>
          <w:p w:rsidR="00711A0F" w:rsidRPr="00711A0F" w:rsidRDefault="00711A0F" w:rsidP="00711A0F">
            <w:pPr>
              <w:spacing w:line="260" w:lineRule="exact"/>
              <w:rPr>
                <w:rFonts w:ascii="仿宋_GB2312" w:eastAsia="仿宋_GB2312" w:hAnsi="仿宋_GB2312" w:cs="仿宋_GB2312"/>
                <w:b/>
                <w:bCs/>
              </w:rPr>
            </w:pPr>
          </w:p>
        </w:tc>
      </w:tr>
      <w:tr w:rsidR="00711A0F" w:rsidRPr="00711A0F" w:rsidTr="00DD4B44">
        <w:trPr>
          <w:trHeight w:val="619"/>
        </w:trPr>
        <w:tc>
          <w:tcPr>
            <w:tcW w:w="1556"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105" w:line="260" w:lineRule="exact"/>
              <w:ind w:firstLine="255"/>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2"/>
                <w:sz w:val="23"/>
                <w:szCs w:val="23"/>
              </w:rPr>
              <w:t>举报方式</w:t>
            </w:r>
          </w:p>
        </w:tc>
        <w:tc>
          <w:tcPr>
            <w:tcW w:w="7241" w:type="dxa"/>
            <w:gridSpan w:val="8"/>
            <w:tcBorders>
              <w:top w:val="single" w:sz="2" w:space="0" w:color="auto"/>
              <w:left w:val="single" w:sz="4" w:space="0" w:color="000000"/>
              <w:bottom w:val="single" w:sz="2" w:space="0" w:color="auto"/>
              <w:right w:val="single" w:sz="2" w:space="0" w:color="auto"/>
            </w:tcBorders>
          </w:tcPr>
          <w:p w:rsidR="00711A0F" w:rsidRPr="00711A0F" w:rsidRDefault="00711A0F" w:rsidP="00711A0F">
            <w:pPr>
              <w:spacing w:before="166" w:line="260" w:lineRule="exact"/>
              <w:ind w:firstLine="150"/>
              <w:rPr>
                <w:rFonts w:ascii="仿宋_GB2312" w:eastAsia="仿宋_GB2312" w:hAnsi="仿宋_GB2312" w:cs="仿宋_GB2312"/>
                <w:b/>
                <w:bCs/>
                <w:sz w:val="22"/>
                <w:szCs w:val="22"/>
              </w:rPr>
            </w:pPr>
            <w:r w:rsidRPr="00711A0F">
              <w:rPr>
                <w:rFonts w:ascii="仿宋_GB2312" w:eastAsia="仿宋_GB2312" w:hAnsi="仿宋_GB2312" w:cs="仿宋_GB2312" w:hint="eastAsia"/>
                <w:b/>
                <w:bCs/>
                <w:spacing w:val="6"/>
                <w:position w:val="1"/>
                <w:sz w:val="22"/>
                <w:szCs w:val="22"/>
              </w:rPr>
              <w:t>来人（    ） 来电（    ） 信件（     ） 其他（    ）</w:t>
            </w:r>
          </w:p>
        </w:tc>
      </w:tr>
      <w:tr w:rsidR="00711A0F" w:rsidRPr="00711A0F" w:rsidTr="00DD4B44">
        <w:trPr>
          <w:trHeight w:val="975"/>
        </w:trPr>
        <w:tc>
          <w:tcPr>
            <w:tcW w:w="1556" w:type="dxa"/>
            <w:tcBorders>
              <w:top w:val="single" w:sz="2" w:space="0" w:color="auto"/>
              <w:left w:val="single" w:sz="4" w:space="0" w:color="000000"/>
              <w:bottom w:val="single" w:sz="2" w:space="0" w:color="auto"/>
              <w:right w:val="single" w:sz="4" w:space="0" w:color="000000"/>
            </w:tcBorders>
            <w:vAlign w:val="center"/>
          </w:tcPr>
          <w:p w:rsidR="00711A0F" w:rsidRPr="00711A0F" w:rsidRDefault="00711A0F" w:rsidP="00711A0F">
            <w:pPr>
              <w:spacing w:before="156" w:line="260" w:lineRule="exact"/>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3"/>
                <w:position w:val="8"/>
                <w:sz w:val="23"/>
                <w:szCs w:val="23"/>
              </w:rPr>
              <w:t>举报</w:t>
            </w:r>
          </w:p>
          <w:p w:rsidR="00711A0F" w:rsidRPr="00711A0F" w:rsidRDefault="00711A0F" w:rsidP="00711A0F">
            <w:pPr>
              <w:spacing w:line="260" w:lineRule="exact"/>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7"/>
                <w:sz w:val="23"/>
                <w:szCs w:val="23"/>
              </w:rPr>
              <w:t>事项</w:t>
            </w:r>
          </w:p>
        </w:tc>
        <w:tc>
          <w:tcPr>
            <w:tcW w:w="7241" w:type="dxa"/>
            <w:gridSpan w:val="8"/>
            <w:tcBorders>
              <w:top w:val="single" w:sz="2" w:space="0" w:color="auto"/>
              <w:left w:val="single" w:sz="4" w:space="0" w:color="000000"/>
              <w:bottom w:val="single" w:sz="2" w:space="0" w:color="auto"/>
              <w:right w:val="single" w:sz="2" w:space="0" w:color="auto"/>
            </w:tcBorders>
          </w:tcPr>
          <w:p w:rsidR="00711A0F" w:rsidRPr="00711A0F" w:rsidRDefault="00711A0F" w:rsidP="00711A0F">
            <w:pPr>
              <w:spacing w:line="260" w:lineRule="exact"/>
              <w:rPr>
                <w:rFonts w:ascii="仿宋_GB2312" w:eastAsia="仿宋_GB2312" w:hAnsi="仿宋_GB2312" w:cs="仿宋_GB2312"/>
                <w:b/>
                <w:bCs/>
              </w:rPr>
            </w:pPr>
          </w:p>
        </w:tc>
      </w:tr>
      <w:tr w:rsidR="00711A0F" w:rsidRPr="00711A0F" w:rsidTr="00DD4B44">
        <w:trPr>
          <w:trHeight w:val="632"/>
        </w:trPr>
        <w:tc>
          <w:tcPr>
            <w:tcW w:w="1556" w:type="dxa"/>
            <w:vMerge w:val="restart"/>
            <w:tcBorders>
              <w:top w:val="single" w:sz="2" w:space="0" w:color="auto"/>
              <w:left w:val="single" w:sz="4" w:space="0" w:color="000000"/>
              <w:bottom w:val="nil"/>
              <w:right w:val="single" w:sz="4" w:space="0" w:color="000000"/>
            </w:tcBorders>
          </w:tcPr>
          <w:p w:rsidR="00711A0F" w:rsidRPr="00711A0F" w:rsidRDefault="00711A0F" w:rsidP="00711A0F">
            <w:pPr>
              <w:spacing w:before="266" w:line="260" w:lineRule="exact"/>
              <w:ind w:firstLineChars="200" w:firstLine="478"/>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4"/>
                <w:position w:val="9"/>
                <w:sz w:val="23"/>
                <w:szCs w:val="23"/>
              </w:rPr>
              <w:t>案件</w:t>
            </w:r>
          </w:p>
          <w:p w:rsidR="00711A0F" w:rsidRPr="00711A0F" w:rsidRDefault="00711A0F" w:rsidP="00711A0F">
            <w:pPr>
              <w:spacing w:line="260" w:lineRule="exact"/>
              <w:ind w:firstLine="485"/>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3"/>
                <w:sz w:val="23"/>
                <w:szCs w:val="23"/>
              </w:rPr>
              <w:t>处理</w:t>
            </w:r>
          </w:p>
          <w:p w:rsidR="00711A0F" w:rsidRPr="00711A0F" w:rsidRDefault="00711A0F" w:rsidP="00711A0F">
            <w:pPr>
              <w:spacing w:before="71" w:line="260" w:lineRule="exact"/>
              <w:ind w:firstLine="485"/>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6"/>
                <w:sz w:val="23"/>
                <w:szCs w:val="23"/>
              </w:rPr>
              <w:t>结果</w:t>
            </w:r>
          </w:p>
        </w:tc>
        <w:tc>
          <w:tcPr>
            <w:tcW w:w="1771" w:type="dxa"/>
            <w:gridSpan w:val="2"/>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176" w:line="260" w:lineRule="exact"/>
              <w:ind w:firstLine="130"/>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1"/>
                <w:sz w:val="23"/>
                <w:szCs w:val="23"/>
              </w:rPr>
              <w:t>案件经办人</w:t>
            </w:r>
          </w:p>
        </w:tc>
        <w:tc>
          <w:tcPr>
            <w:tcW w:w="1871" w:type="dxa"/>
            <w:gridSpan w:val="2"/>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line="260" w:lineRule="exact"/>
              <w:rPr>
                <w:rFonts w:ascii="仿宋_GB2312" w:eastAsia="仿宋_GB2312" w:hAnsi="仿宋_GB2312" w:cs="仿宋_GB2312"/>
                <w:b/>
                <w:bCs/>
              </w:rPr>
            </w:pPr>
          </w:p>
        </w:tc>
        <w:tc>
          <w:tcPr>
            <w:tcW w:w="1854" w:type="dxa"/>
            <w:gridSpan w:val="2"/>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176" w:line="260" w:lineRule="exact"/>
              <w:ind w:firstLineChars="200" w:firstLine="482"/>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5"/>
                <w:sz w:val="23"/>
                <w:szCs w:val="23"/>
              </w:rPr>
              <w:t>结案时间</w:t>
            </w:r>
          </w:p>
        </w:tc>
        <w:tc>
          <w:tcPr>
            <w:tcW w:w="1745" w:type="dxa"/>
            <w:gridSpan w:val="2"/>
            <w:tcBorders>
              <w:top w:val="single" w:sz="2" w:space="0" w:color="auto"/>
              <w:left w:val="single" w:sz="4" w:space="0" w:color="000000"/>
              <w:bottom w:val="single" w:sz="2" w:space="0" w:color="auto"/>
              <w:right w:val="single" w:sz="2" w:space="0" w:color="auto"/>
            </w:tcBorders>
          </w:tcPr>
          <w:p w:rsidR="00711A0F" w:rsidRPr="00711A0F" w:rsidRDefault="00711A0F" w:rsidP="00711A0F">
            <w:pPr>
              <w:spacing w:line="260" w:lineRule="exact"/>
              <w:rPr>
                <w:rFonts w:ascii="仿宋_GB2312" w:eastAsia="仿宋_GB2312" w:hAnsi="仿宋_GB2312" w:cs="仿宋_GB2312"/>
                <w:b/>
                <w:bCs/>
              </w:rPr>
            </w:pPr>
          </w:p>
        </w:tc>
      </w:tr>
      <w:tr w:rsidR="00711A0F" w:rsidRPr="00711A0F" w:rsidTr="00DD4B44">
        <w:trPr>
          <w:trHeight w:val="1111"/>
        </w:trPr>
        <w:tc>
          <w:tcPr>
            <w:tcW w:w="1556" w:type="dxa"/>
            <w:vMerge/>
            <w:tcBorders>
              <w:top w:val="nil"/>
              <w:left w:val="single" w:sz="4" w:space="0" w:color="000000"/>
              <w:bottom w:val="single" w:sz="2" w:space="0" w:color="auto"/>
              <w:right w:val="single" w:sz="4" w:space="0" w:color="000000"/>
            </w:tcBorders>
          </w:tcPr>
          <w:p w:rsidR="00711A0F" w:rsidRPr="00711A0F" w:rsidRDefault="00711A0F" w:rsidP="00711A0F">
            <w:pPr>
              <w:spacing w:line="260" w:lineRule="exact"/>
              <w:rPr>
                <w:rFonts w:ascii="仿宋_GB2312" w:eastAsia="仿宋_GB2312" w:hAnsi="仿宋_GB2312" w:cs="仿宋_GB2312"/>
                <w:b/>
                <w:bCs/>
              </w:rPr>
            </w:pPr>
          </w:p>
        </w:tc>
        <w:tc>
          <w:tcPr>
            <w:tcW w:w="1771" w:type="dxa"/>
            <w:gridSpan w:val="2"/>
            <w:tcBorders>
              <w:top w:val="single" w:sz="2" w:space="0" w:color="auto"/>
              <w:left w:val="single" w:sz="4" w:space="0" w:color="000000"/>
              <w:bottom w:val="single" w:sz="2" w:space="0" w:color="auto"/>
              <w:right w:val="single" w:sz="4" w:space="0" w:color="000000"/>
            </w:tcBorders>
            <w:vAlign w:val="center"/>
          </w:tcPr>
          <w:p w:rsidR="00711A0F" w:rsidRPr="00711A0F" w:rsidRDefault="00711A0F" w:rsidP="00711A0F">
            <w:pPr>
              <w:spacing w:before="126" w:line="260" w:lineRule="exact"/>
              <w:ind w:right="306"/>
              <w:jc w:val="center"/>
              <w:rPr>
                <w:rFonts w:ascii="仿宋_GB2312" w:eastAsia="仿宋_GB2312" w:hAnsi="仿宋_GB2312" w:cs="仿宋_GB2312"/>
                <w:b/>
                <w:bCs/>
                <w:spacing w:val="2"/>
                <w:sz w:val="23"/>
                <w:szCs w:val="23"/>
              </w:rPr>
            </w:pPr>
            <w:r w:rsidRPr="00711A0F">
              <w:rPr>
                <w:rFonts w:ascii="仿宋_GB2312" w:eastAsia="仿宋_GB2312" w:hAnsi="仿宋_GB2312" w:cs="仿宋_GB2312" w:hint="eastAsia"/>
                <w:b/>
                <w:bCs/>
                <w:spacing w:val="2"/>
                <w:sz w:val="23"/>
                <w:szCs w:val="23"/>
              </w:rPr>
              <w:t>处罚对象</w:t>
            </w:r>
          </w:p>
          <w:p w:rsidR="00711A0F" w:rsidRPr="00711A0F" w:rsidRDefault="00711A0F" w:rsidP="00711A0F">
            <w:pPr>
              <w:spacing w:before="126" w:line="260" w:lineRule="exact"/>
              <w:ind w:right="306"/>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2"/>
                <w:sz w:val="23"/>
                <w:szCs w:val="23"/>
              </w:rPr>
              <w:t>及罚没金额</w:t>
            </w:r>
          </w:p>
        </w:tc>
        <w:tc>
          <w:tcPr>
            <w:tcW w:w="5470" w:type="dxa"/>
            <w:gridSpan w:val="6"/>
            <w:tcBorders>
              <w:top w:val="single" w:sz="2" w:space="0" w:color="auto"/>
              <w:left w:val="single" w:sz="4" w:space="0" w:color="000000"/>
              <w:bottom w:val="single" w:sz="2" w:space="0" w:color="auto"/>
              <w:right w:val="single" w:sz="2" w:space="0" w:color="auto"/>
            </w:tcBorders>
          </w:tcPr>
          <w:p w:rsidR="00711A0F" w:rsidRPr="00711A0F" w:rsidRDefault="00711A0F" w:rsidP="00711A0F">
            <w:pPr>
              <w:spacing w:line="260" w:lineRule="exact"/>
              <w:rPr>
                <w:rFonts w:ascii="仿宋_GB2312" w:eastAsia="仿宋_GB2312" w:hAnsi="仿宋_GB2312" w:cs="仿宋_GB2312"/>
                <w:b/>
                <w:bCs/>
              </w:rPr>
            </w:pPr>
          </w:p>
        </w:tc>
      </w:tr>
      <w:tr w:rsidR="00711A0F" w:rsidRPr="00711A0F" w:rsidTr="00DD4B44">
        <w:trPr>
          <w:trHeight w:val="504"/>
        </w:trPr>
        <w:tc>
          <w:tcPr>
            <w:tcW w:w="1556" w:type="dxa"/>
            <w:tcBorders>
              <w:top w:val="single" w:sz="2" w:space="0" w:color="auto"/>
              <w:left w:val="single" w:sz="4" w:space="0" w:color="000000"/>
              <w:bottom w:val="single" w:sz="2" w:space="0" w:color="auto"/>
              <w:right w:val="single" w:sz="4" w:space="0" w:color="000000"/>
            </w:tcBorders>
            <w:vAlign w:val="center"/>
          </w:tcPr>
          <w:p w:rsidR="00711A0F" w:rsidRPr="00711A0F" w:rsidRDefault="00711A0F" w:rsidP="00711A0F">
            <w:pPr>
              <w:spacing w:line="260" w:lineRule="exact"/>
              <w:ind w:firstLineChars="100" w:firstLine="231"/>
              <w:rPr>
                <w:rFonts w:ascii="仿宋_GB2312" w:eastAsia="仿宋_GB2312" w:hAnsi="仿宋_GB2312" w:cs="仿宋_GB2312"/>
                <w:b/>
                <w:bCs/>
                <w:sz w:val="23"/>
                <w:szCs w:val="23"/>
              </w:rPr>
            </w:pPr>
            <w:r w:rsidRPr="00711A0F">
              <w:rPr>
                <w:rFonts w:ascii="仿宋_GB2312" w:eastAsia="仿宋_GB2312" w:hAnsi="仿宋_GB2312" w:cs="仿宋_GB2312" w:hint="eastAsia"/>
                <w:b/>
                <w:bCs/>
                <w:sz w:val="23"/>
                <w:szCs w:val="23"/>
              </w:rPr>
              <w:t>奖励意见</w:t>
            </w:r>
          </w:p>
        </w:tc>
        <w:tc>
          <w:tcPr>
            <w:tcW w:w="3642" w:type="dxa"/>
            <w:gridSpan w:val="4"/>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86" w:line="260" w:lineRule="exact"/>
              <w:ind w:firstLine="130"/>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8"/>
                <w:sz w:val="23"/>
                <w:szCs w:val="23"/>
              </w:rPr>
              <w:t>奖励标准：</w:t>
            </w:r>
          </w:p>
        </w:tc>
        <w:tc>
          <w:tcPr>
            <w:tcW w:w="3599" w:type="dxa"/>
            <w:gridSpan w:val="4"/>
            <w:tcBorders>
              <w:top w:val="single" w:sz="2" w:space="0" w:color="auto"/>
              <w:left w:val="single" w:sz="4" w:space="0" w:color="000000"/>
              <w:bottom w:val="single" w:sz="2" w:space="0" w:color="auto"/>
              <w:right w:val="single" w:sz="2" w:space="0" w:color="auto"/>
            </w:tcBorders>
          </w:tcPr>
          <w:p w:rsidR="00711A0F" w:rsidRPr="00711A0F" w:rsidRDefault="00711A0F" w:rsidP="00711A0F">
            <w:pPr>
              <w:spacing w:before="86" w:line="260" w:lineRule="exact"/>
              <w:ind w:firstLine="124"/>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2"/>
                <w:sz w:val="23"/>
                <w:szCs w:val="23"/>
              </w:rPr>
              <w:t>奖励金额（大写）：</w:t>
            </w:r>
          </w:p>
        </w:tc>
      </w:tr>
      <w:tr w:rsidR="00711A0F" w:rsidRPr="00711A0F" w:rsidTr="00DD4B44">
        <w:trPr>
          <w:trHeight w:val="1600"/>
        </w:trPr>
        <w:tc>
          <w:tcPr>
            <w:tcW w:w="1556" w:type="dxa"/>
            <w:tcBorders>
              <w:top w:val="single" w:sz="2" w:space="0" w:color="auto"/>
              <w:left w:val="single" w:sz="4" w:space="0" w:color="000000"/>
              <w:bottom w:val="single" w:sz="2" w:space="0" w:color="auto"/>
              <w:right w:val="single" w:sz="4" w:space="0" w:color="000000"/>
            </w:tcBorders>
            <w:vAlign w:val="center"/>
          </w:tcPr>
          <w:p w:rsidR="00711A0F" w:rsidRPr="00711A0F" w:rsidRDefault="00711A0F" w:rsidP="00711A0F">
            <w:pPr>
              <w:spacing w:before="74" w:line="260" w:lineRule="exact"/>
              <w:ind w:right="277"/>
              <w:jc w:val="center"/>
              <w:rPr>
                <w:rFonts w:ascii="仿宋_GB2312" w:eastAsia="仿宋_GB2312" w:hAnsi="仿宋_GB2312" w:cs="仿宋_GB2312"/>
                <w:b/>
                <w:bCs/>
                <w:spacing w:val="4"/>
                <w:sz w:val="23"/>
                <w:szCs w:val="23"/>
              </w:rPr>
            </w:pPr>
            <w:r w:rsidRPr="00711A0F">
              <w:rPr>
                <w:rFonts w:ascii="仿宋_GB2312" w:eastAsia="仿宋_GB2312" w:hAnsi="仿宋_GB2312" w:cs="仿宋_GB2312" w:hint="eastAsia"/>
                <w:b/>
                <w:bCs/>
                <w:spacing w:val="4"/>
                <w:sz w:val="23"/>
                <w:szCs w:val="23"/>
              </w:rPr>
              <w:t xml:space="preserve">  奖金</w:t>
            </w:r>
          </w:p>
          <w:p w:rsidR="00711A0F" w:rsidRPr="00711A0F" w:rsidRDefault="00711A0F" w:rsidP="00711A0F">
            <w:pPr>
              <w:spacing w:before="74" w:line="260" w:lineRule="exact"/>
              <w:ind w:right="277"/>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3"/>
                <w:sz w:val="23"/>
                <w:szCs w:val="23"/>
              </w:rPr>
              <w:t xml:space="preserve">  领取方式</w:t>
            </w:r>
          </w:p>
        </w:tc>
        <w:tc>
          <w:tcPr>
            <w:tcW w:w="7241" w:type="dxa"/>
            <w:gridSpan w:val="8"/>
            <w:tcBorders>
              <w:top w:val="single" w:sz="2" w:space="0" w:color="auto"/>
              <w:left w:val="single" w:sz="4" w:space="0" w:color="000000"/>
              <w:bottom w:val="single" w:sz="2" w:space="0" w:color="auto"/>
              <w:right w:val="single" w:sz="2" w:space="0" w:color="auto"/>
            </w:tcBorders>
          </w:tcPr>
          <w:p w:rsidR="00711A0F" w:rsidRPr="00711A0F" w:rsidRDefault="00711A0F" w:rsidP="00711A0F">
            <w:pPr>
              <w:spacing w:line="260" w:lineRule="exact"/>
              <w:rPr>
                <w:rFonts w:ascii="仿宋_GB2312" w:eastAsia="仿宋_GB2312" w:hAnsi="仿宋_GB2312" w:cs="仿宋_GB2312"/>
                <w:b/>
                <w:bCs/>
              </w:rPr>
            </w:pPr>
            <w:r w:rsidRPr="00711A0F">
              <w:rPr>
                <w:rFonts w:ascii="仿宋_GB2312" w:eastAsia="仿宋_GB2312" w:hAnsi="仿宋_GB2312" w:cs="仿宋_GB2312" w:hint="eastAsia"/>
                <w:b/>
                <w:bCs/>
                <w:noProof/>
              </w:rPr>
              <mc:AlternateContent>
                <mc:Choice Requires="wps">
                  <w:drawing>
                    <wp:anchor distT="0" distB="0" distL="114300" distR="114300" simplePos="0" relativeHeight="251664384" behindDoc="0" locked="0" layoutInCell="1" allowOverlap="1" wp14:anchorId="2C377FBE" wp14:editId="682C5D5C">
                      <wp:simplePos x="0" y="0"/>
                      <wp:positionH relativeFrom="page">
                        <wp:posOffset>1293495</wp:posOffset>
                      </wp:positionH>
                      <wp:positionV relativeFrom="page">
                        <wp:posOffset>515620</wp:posOffset>
                      </wp:positionV>
                      <wp:extent cx="96647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66470" cy="199390"/>
                              </a:xfrm>
                              <a:prstGeom prst="rect">
                                <a:avLst/>
                              </a:prstGeom>
                              <a:noFill/>
                              <a:ln w="9525">
                                <a:noFill/>
                                <a:miter/>
                              </a:ln>
                              <a:effectLst/>
                            </wps:spPr>
                            <wps:txbx>
                              <w:txbxContent>
                                <w:p w:rsidR="00711A0F" w:rsidRDefault="00711A0F" w:rsidP="00711A0F"/>
                              </w:txbxContent>
                            </wps:txbx>
                            <wps:bodyPr lIns="0" tIns="0" rIns="0" bIns="0"/>
                          </wps:wsp>
                        </a:graphicData>
                      </a:graphic>
                    </wp:anchor>
                  </w:drawing>
                </mc:Choice>
                <mc:Fallback>
                  <w:pict>
                    <v:shape w14:anchorId="2C377FBE" id="文本框 2" o:spid="_x0000_s1029" type="#_x0000_t202" style="position:absolute;left:0;text-align:left;margin-left:101.85pt;margin-top:40.6pt;width:76.1pt;height:15.7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" filled="f" stroked="f">
                      <v:textbox inset="0,0,0,0">
                        <w:txbxContent>
                          <w:p w:rsidR="00711A0F" w:rsidRDefault="00711A0F" w:rsidP="00711A0F"/>
                        </w:txbxContent>
                      </v:textbox>
                      <w10:wrap anchorx="page" anchory="page"/>
                    </v:shape>
                  </w:pict>
                </mc:Fallback>
              </mc:AlternateContent>
            </w:r>
          </w:p>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before="75" w:line="260" w:lineRule="exact"/>
              <w:ind w:firstLine="5511"/>
              <w:rPr>
                <w:rFonts w:ascii="仿宋_GB2312" w:eastAsia="仿宋_GB2312" w:hAnsi="仿宋_GB2312" w:cs="仿宋_GB2312"/>
                <w:b/>
                <w:bCs/>
                <w:sz w:val="23"/>
                <w:szCs w:val="23"/>
              </w:rPr>
            </w:pPr>
          </w:p>
        </w:tc>
      </w:tr>
      <w:tr w:rsidR="00711A0F" w:rsidRPr="00711A0F" w:rsidTr="00DD4B44">
        <w:trPr>
          <w:trHeight w:val="1600"/>
        </w:trPr>
        <w:tc>
          <w:tcPr>
            <w:tcW w:w="1556" w:type="dxa"/>
            <w:vMerge w:val="restart"/>
            <w:tcBorders>
              <w:top w:val="single" w:sz="2" w:space="0" w:color="auto"/>
              <w:left w:val="single" w:sz="4" w:space="0" w:color="000000"/>
              <w:bottom w:val="nil"/>
              <w:right w:val="single" w:sz="4" w:space="0" w:color="000000"/>
            </w:tcBorders>
            <w:textDirection w:val="tbRlV"/>
          </w:tcPr>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before="77" w:line="260" w:lineRule="exact"/>
              <w:ind w:firstLineChars="200" w:firstLine="583"/>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25"/>
                <w:w w:val="104"/>
                <w:sz w:val="23"/>
                <w:szCs w:val="23"/>
              </w:rPr>
              <w:t>办理部门意见</w:t>
            </w:r>
          </w:p>
        </w:tc>
        <w:tc>
          <w:tcPr>
            <w:tcW w:w="1327"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before="67" w:line="260" w:lineRule="exact"/>
              <w:ind w:firstLine="100"/>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z w:val="23"/>
                <w:szCs w:val="23"/>
              </w:rPr>
              <w:t>审核</w:t>
            </w:r>
          </w:p>
          <w:p w:rsidR="00711A0F" w:rsidRPr="00711A0F" w:rsidRDefault="00711A0F" w:rsidP="00711A0F">
            <w:pPr>
              <w:spacing w:before="67" w:line="260" w:lineRule="exact"/>
              <w:ind w:firstLine="100"/>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z w:val="23"/>
                <w:szCs w:val="23"/>
              </w:rPr>
              <w:t>意见</w:t>
            </w:r>
          </w:p>
        </w:tc>
        <w:tc>
          <w:tcPr>
            <w:tcW w:w="5914" w:type="dxa"/>
            <w:gridSpan w:val="7"/>
            <w:tcBorders>
              <w:top w:val="single" w:sz="2" w:space="0" w:color="auto"/>
              <w:left w:val="single" w:sz="4" w:space="0" w:color="000000"/>
              <w:bottom w:val="single" w:sz="2" w:space="0" w:color="auto"/>
              <w:right w:val="single" w:sz="2" w:space="0" w:color="auto"/>
            </w:tcBorders>
          </w:tcPr>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before="75" w:line="260" w:lineRule="exact"/>
              <w:ind w:firstLineChars="700" w:firstLine="1616"/>
              <w:rPr>
                <w:rFonts w:ascii="仿宋_GB2312" w:eastAsia="仿宋_GB2312" w:hAnsi="仿宋_GB2312" w:cs="仿宋_GB2312"/>
                <w:b/>
                <w:bCs/>
                <w:sz w:val="23"/>
                <w:szCs w:val="23"/>
              </w:rPr>
            </w:pPr>
          </w:p>
        </w:tc>
      </w:tr>
      <w:tr w:rsidR="00711A0F" w:rsidRPr="00711A0F" w:rsidTr="00DD4B44">
        <w:trPr>
          <w:trHeight w:val="2087"/>
        </w:trPr>
        <w:tc>
          <w:tcPr>
            <w:tcW w:w="1556" w:type="dxa"/>
            <w:vMerge/>
            <w:tcBorders>
              <w:top w:val="nil"/>
              <w:left w:val="single" w:sz="4" w:space="0" w:color="000000"/>
              <w:bottom w:val="single" w:sz="2" w:space="0" w:color="auto"/>
              <w:right w:val="single" w:sz="4" w:space="0" w:color="000000"/>
            </w:tcBorders>
            <w:textDirection w:val="tbRlV"/>
          </w:tcPr>
          <w:p w:rsidR="00711A0F" w:rsidRPr="00711A0F" w:rsidRDefault="00711A0F" w:rsidP="00711A0F">
            <w:pPr>
              <w:spacing w:line="260" w:lineRule="exact"/>
              <w:rPr>
                <w:rFonts w:ascii="仿宋_GB2312" w:eastAsia="仿宋_GB2312" w:hAnsi="仿宋_GB2312" w:cs="仿宋_GB2312"/>
                <w:b/>
                <w:bCs/>
              </w:rPr>
            </w:pPr>
          </w:p>
        </w:tc>
        <w:tc>
          <w:tcPr>
            <w:tcW w:w="1327" w:type="dxa"/>
            <w:tcBorders>
              <w:top w:val="single" w:sz="2" w:space="0" w:color="auto"/>
              <w:left w:val="single" w:sz="4" w:space="0" w:color="000000"/>
              <w:bottom w:val="single" w:sz="2" w:space="0" w:color="auto"/>
              <w:right w:val="single" w:sz="4" w:space="0" w:color="000000"/>
            </w:tcBorders>
            <w:vAlign w:val="center"/>
          </w:tcPr>
          <w:p w:rsidR="00711A0F" w:rsidRPr="00711A0F" w:rsidRDefault="00711A0F" w:rsidP="00711A0F">
            <w:pPr>
              <w:spacing w:before="76" w:line="260" w:lineRule="exact"/>
              <w:ind w:firstLine="100"/>
              <w:jc w:val="center"/>
              <w:rPr>
                <w:rFonts w:ascii="仿宋_GB2312" w:eastAsia="仿宋_GB2312" w:hAnsi="仿宋_GB2312" w:cs="仿宋_GB2312"/>
                <w:b/>
                <w:bCs/>
                <w:spacing w:val="7"/>
                <w:position w:val="8"/>
                <w:sz w:val="23"/>
                <w:szCs w:val="23"/>
              </w:rPr>
            </w:pPr>
            <w:r w:rsidRPr="00711A0F">
              <w:rPr>
                <w:rFonts w:ascii="仿宋_GB2312" w:eastAsia="仿宋_GB2312" w:hAnsi="仿宋_GB2312" w:cs="仿宋_GB2312" w:hint="eastAsia"/>
                <w:b/>
                <w:bCs/>
                <w:spacing w:val="7"/>
                <w:position w:val="8"/>
                <w:sz w:val="23"/>
                <w:szCs w:val="23"/>
              </w:rPr>
              <w:t>负责人</w:t>
            </w:r>
          </w:p>
          <w:p w:rsidR="00711A0F" w:rsidRPr="00711A0F" w:rsidRDefault="00711A0F" w:rsidP="00711A0F">
            <w:pPr>
              <w:spacing w:before="76" w:line="260" w:lineRule="exact"/>
              <w:ind w:firstLine="100"/>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7"/>
                <w:position w:val="8"/>
                <w:sz w:val="23"/>
                <w:szCs w:val="23"/>
              </w:rPr>
              <w:t>审批意见</w:t>
            </w:r>
          </w:p>
        </w:tc>
        <w:tc>
          <w:tcPr>
            <w:tcW w:w="5914" w:type="dxa"/>
            <w:gridSpan w:val="7"/>
            <w:tcBorders>
              <w:top w:val="single" w:sz="2" w:space="0" w:color="auto"/>
              <w:left w:val="single" w:sz="4" w:space="0" w:color="000000"/>
              <w:bottom w:val="single" w:sz="2" w:space="0" w:color="auto"/>
              <w:right w:val="single" w:sz="2" w:space="0" w:color="auto"/>
            </w:tcBorders>
          </w:tcPr>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line="260" w:lineRule="exact"/>
              <w:rPr>
                <w:rFonts w:ascii="仿宋_GB2312" w:eastAsia="仿宋_GB2312" w:hAnsi="仿宋_GB2312" w:cs="仿宋_GB2312"/>
                <w:b/>
                <w:bCs/>
              </w:rPr>
            </w:pPr>
          </w:p>
          <w:p w:rsidR="00711A0F" w:rsidRPr="00711A0F" w:rsidRDefault="00711A0F" w:rsidP="00711A0F">
            <w:pPr>
              <w:spacing w:before="74" w:line="260" w:lineRule="exact"/>
              <w:ind w:firstLineChars="700" w:firstLine="1490"/>
              <w:rPr>
                <w:rFonts w:ascii="仿宋_GB2312" w:eastAsia="仿宋_GB2312" w:hAnsi="仿宋_GB2312" w:cs="仿宋_GB2312"/>
                <w:b/>
                <w:bCs/>
                <w:spacing w:val="-9"/>
                <w:position w:val="-1"/>
                <w:sz w:val="23"/>
                <w:szCs w:val="23"/>
              </w:rPr>
            </w:pPr>
          </w:p>
          <w:p w:rsidR="00711A0F" w:rsidRPr="00711A0F" w:rsidRDefault="00711A0F" w:rsidP="00711A0F">
            <w:pPr>
              <w:spacing w:before="74" w:line="260" w:lineRule="exact"/>
              <w:rPr>
                <w:rFonts w:ascii="仿宋_GB2312" w:eastAsia="仿宋_GB2312" w:hAnsi="仿宋_GB2312" w:cs="仿宋_GB2312"/>
                <w:b/>
                <w:bCs/>
                <w:sz w:val="13"/>
                <w:szCs w:val="13"/>
              </w:rPr>
            </w:pPr>
          </w:p>
        </w:tc>
      </w:tr>
    </w:tbl>
    <w:p w:rsidR="00711A0F" w:rsidRPr="00711A0F" w:rsidRDefault="00711A0F" w:rsidP="00711A0F">
      <w:pPr>
        <w:widowControl/>
        <w:kinsoku w:val="0"/>
        <w:autoSpaceDE w:val="0"/>
        <w:autoSpaceDN w:val="0"/>
        <w:adjustRightInd w:val="0"/>
        <w:snapToGrid w:val="0"/>
        <w:spacing w:line="560" w:lineRule="exact"/>
        <w:textAlignment w:val="baseline"/>
        <w:rPr>
          <w:rFonts w:ascii="黑体" w:eastAsia="黑体" w:hAnsi="黑体" w:cs="黑体"/>
          <w:spacing w:val="6"/>
          <w:sz w:val="32"/>
          <w:szCs w:val="32"/>
        </w:rPr>
      </w:pPr>
      <w:r>
        <w:rPr>
          <w:rFonts w:ascii="黑体" w:eastAsia="黑体" w:hAnsi="黑体" w:cs="黑体" w:hint="eastAsia"/>
          <w:spacing w:val="6"/>
          <w:sz w:val="32"/>
          <w:szCs w:val="32"/>
        </w:rPr>
        <w:lastRenderedPageBreak/>
        <w:t>附件2</w:t>
      </w:r>
    </w:p>
    <w:p w:rsidR="00711A0F" w:rsidRPr="00711A0F" w:rsidRDefault="00711A0F" w:rsidP="00711A0F">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pacing w:val="6"/>
          <w:sz w:val="44"/>
          <w:szCs w:val="44"/>
        </w:rPr>
      </w:pPr>
      <w:r w:rsidRPr="00711A0F">
        <w:rPr>
          <w:rFonts w:ascii="方正小标宋简体" w:eastAsia="方正小标宋简体" w:hAnsi="方正小标宋简体" w:cs="方正小标宋简体" w:hint="eastAsia"/>
          <w:spacing w:val="6"/>
          <w:sz w:val="44"/>
          <w:szCs w:val="44"/>
        </w:rPr>
        <w:t>举报奖励金领取单</w:t>
      </w:r>
    </w:p>
    <w:tbl>
      <w:tblPr>
        <w:tblpPr w:leftFromText="180" w:rightFromText="180" w:vertAnchor="text" w:horzAnchor="page" w:tblpX="1670" w:tblpY="428"/>
        <w:tblOverlap w:val="never"/>
        <w:tblW w:w="84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7"/>
        <w:gridCol w:w="1776"/>
        <w:gridCol w:w="1523"/>
        <w:gridCol w:w="2602"/>
      </w:tblGrid>
      <w:tr w:rsidR="00711A0F" w:rsidRPr="00711A0F" w:rsidTr="00DD4B44">
        <w:trPr>
          <w:trHeight w:val="879"/>
        </w:trPr>
        <w:tc>
          <w:tcPr>
            <w:tcW w:w="2557"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160" w:line="219" w:lineRule="auto"/>
              <w:ind w:firstLine="704"/>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5"/>
                <w:sz w:val="23"/>
                <w:szCs w:val="23"/>
              </w:rPr>
              <w:t>领取人姓名</w:t>
            </w:r>
          </w:p>
        </w:tc>
        <w:tc>
          <w:tcPr>
            <w:tcW w:w="1776"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rPr>
                <w:rFonts w:ascii="仿宋_GB2312" w:eastAsia="仿宋_GB2312" w:hAnsi="仿宋_GB2312" w:cs="仿宋_GB2312"/>
                <w:b/>
                <w:bCs/>
              </w:rPr>
            </w:pPr>
          </w:p>
        </w:tc>
        <w:tc>
          <w:tcPr>
            <w:tcW w:w="1523"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160" w:line="221" w:lineRule="auto"/>
              <w:ind w:firstLine="335"/>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2"/>
                <w:sz w:val="23"/>
                <w:szCs w:val="23"/>
              </w:rPr>
              <w:t>联系电话</w:t>
            </w:r>
          </w:p>
        </w:tc>
        <w:tc>
          <w:tcPr>
            <w:tcW w:w="2602"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rPr>
                <w:rFonts w:ascii="仿宋_GB2312" w:eastAsia="仿宋_GB2312" w:hAnsi="仿宋_GB2312" w:cs="仿宋_GB2312"/>
                <w:b/>
                <w:bCs/>
              </w:rPr>
            </w:pPr>
          </w:p>
        </w:tc>
      </w:tr>
      <w:tr w:rsidR="00711A0F" w:rsidRPr="00711A0F" w:rsidTr="00DD4B44">
        <w:trPr>
          <w:trHeight w:val="873"/>
        </w:trPr>
        <w:tc>
          <w:tcPr>
            <w:tcW w:w="2557"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155" w:line="219" w:lineRule="auto"/>
              <w:ind w:firstLine="704"/>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2"/>
                <w:sz w:val="23"/>
                <w:szCs w:val="23"/>
              </w:rPr>
              <w:t>身份证号码</w:t>
            </w:r>
          </w:p>
        </w:tc>
        <w:tc>
          <w:tcPr>
            <w:tcW w:w="5901" w:type="dxa"/>
            <w:gridSpan w:val="3"/>
            <w:tcBorders>
              <w:top w:val="single" w:sz="2" w:space="0" w:color="auto"/>
              <w:left w:val="single" w:sz="4" w:space="0" w:color="000000"/>
              <w:bottom w:val="single" w:sz="2" w:space="0" w:color="auto"/>
              <w:right w:val="single" w:sz="4" w:space="0" w:color="000000"/>
            </w:tcBorders>
          </w:tcPr>
          <w:p w:rsidR="00711A0F" w:rsidRPr="00711A0F" w:rsidRDefault="00711A0F" w:rsidP="00711A0F">
            <w:pPr>
              <w:rPr>
                <w:rFonts w:ascii="仿宋_GB2312" w:eastAsia="仿宋_GB2312" w:hAnsi="仿宋_GB2312" w:cs="仿宋_GB2312"/>
                <w:b/>
                <w:bCs/>
              </w:rPr>
            </w:pPr>
          </w:p>
        </w:tc>
      </w:tr>
      <w:tr w:rsidR="00711A0F" w:rsidRPr="00711A0F" w:rsidTr="00DD4B44">
        <w:trPr>
          <w:trHeight w:val="886"/>
        </w:trPr>
        <w:tc>
          <w:tcPr>
            <w:tcW w:w="2557"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166" w:line="219" w:lineRule="auto"/>
              <w:ind w:firstLine="815"/>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6"/>
                <w:sz w:val="23"/>
                <w:szCs w:val="23"/>
              </w:rPr>
              <w:t>奖励案由</w:t>
            </w:r>
          </w:p>
        </w:tc>
        <w:tc>
          <w:tcPr>
            <w:tcW w:w="5901" w:type="dxa"/>
            <w:gridSpan w:val="3"/>
            <w:tcBorders>
              <w:top w:val="single" w:sz="2" w:space="0" w:color="auto"/>
              <w:left w:val="single" w:sz="4" w:space="0" w:color="000000"/>
              <w:bottom w:val="single" w:sz="2" w:space="0" w:color="auto"/>
              <w:right w:val="single" w:sz="4" w:space="0" w:color="000000"/>
            </w:tcBorders>
          </w:tcPr>
          <w:p w:rsidR="00711A0F" w:rsidRPr="00711A0F" w:rsidRDefault="00711A0F" w:rsidP="00711A0F">
            <w:pPr>
              <w:rPr>
                <w:rFonts w:ascii="仿宋_GB2312" w:eastAsia="仿宋_GB2312" w:hAnsi="仿宋_GB2312" w:cs="仿宋_GB2312"/>
                <w:b/>
                <w:bCs/>
              </w:rPr>
            </w:pPr>
          </w:p>
        </w:tc>
      </w:tr>
      <w:tr w:rsidR="00711A0F" w:rsidRPr="00711A0F" w:rsidTr="00DD4B44">
        <w:trPr>
          <w:trHeight w:val="886"/>
        </w:trPr>
        <w:tc>
          <w:tcPr>
            <w:tcW w:w="2557"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166" w:line="219" w:lineRule="auto"/>
              <w:ind w:firstLine="475"/>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7"/>
                <w:sz w:val="23"/>
                <w:szCs w:val="23"/>
              </w:rPr>
              <w:t>奖励金额（大写）</w:t>
            </w:r>
          </w:p>
        </w:tc>
        <w:tc>
          <w:tcPr>
            <w:tcW w:w="5901" w:type="dxa"/>
            <w:gridSpan w:val="3"/>
            <w:tcBorders>
              <w:top w:val="single" w:sz="2" w:space="0" w:color="auto"/>
              <w:left w:val="single" w:sz="4" w:space="0" w:color="000000"/>
              <w:bottom w:val="single" w:sz="2" w:space="0" w:color="auto"/>
              <w:right w:val="single" w:sz="4" w:space="0" w:color="000000"/>
            </w:tcBorders>
          </w:tcPr>
          <w:p w:rsidR="00711A0F" w:rsidRPr="00711A0F" w:rsidRDefault="00711A0F" w:rsidP="00711A0F">
            <w:pPr>
              <w:rPr>
                <w:rFonts w:ascii="仿宋_GB2312" w:eastAsia="仿宋_GB2312" w:hAnsi="仿宋_GB2312" w:cs="仿宋_GB2312"/>
                <w:b/>
                <w:bCs/>
              </w:rPr>
            </w:pPr>
          </w:p>
        </w:tc>
      </w:tr>
      <w:tr w:rsidR="00711A0F" w:rsidRPr="00711A0F" w:rsidTr="00DD4B44">
        <w:trPr>
          <w:trHeight w:val="2187"/>
        </w:trPr>
        <w:tc>
          <w:tcPr>
            <w:tcW w:w="2557" w:type="dxa"/>
            <w:tcBorders>
              <w:top w:val="single" w:sz="2" w:space="0" w:color="auto"/>
              <w:left w:val="single" w:sz="4" w:space="0" w:color="000000"/>
              <w:bottom w:val="single" w:sz="2" w:space="0" w:color="auto"/>
              <w:right w:val="single" w:sz="4" w:space="0" w:color="000000"/>
            </w:tcBorders>
            <w:vAlign w:val="center"/>
          </w:tcPr>
          <w:p w:rsidR="00711A0F" w:rsidRPr="00711A0F" w:rsidRDefault="00711A0F" w:rsidP="00711A0F">
            <w:pPr>
              <w:spacing w:line="235" w:lineRule="auto"/>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1"/>
                <w:sz w:val="23"/>
                <w:szCs w:val="23"/>
              </w:rPr>
              <w:t>案件经办人</w:t>
            </w:r>
            <w:r w:rsidRPr="00711A0F">
              <w:rPr>
                <w:rFonts w:ascii="仿宋_GB2312" w:eastAsia="仿宋_GB2312" w:hAnsi="仿宋_GB2312" w:cs="仿宋_GB2312" w:hint="eastAsia"/>
                <w:b/>
                <w:bCs/>
                <w:spacing w:val="-8"/>
                <w:sz w:val="23"/>
                <w:szCs w:val="23"/>
              </w:rPr>
              <w:t>意见</w:t>
            </w:r>
          </w:p>
        </w:tc>
        <w:tc>
          <w:tcPr>
            <w:tcW w:w="5901" w:type="dxa"/>
            <w:gridSpan w:val="3"/>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line="309" w:lineRule="auto"/>
              <w:rPr>
                <w:rFonts w:ascii="仿宋_GB2312" w:eastAsia="仿宋_GB2312" w:hAnsi="仿宋_GB2312" w:cs="仿宋_GB2312"/>
                <w:b/>
                <w:bCs/>
              </w:rPr>
            </w:pPr>
          </w:p>
          <w:p w:rsidR="00711A0F" w:rsidRPr="00711A0F" w:rsidRDefault="00711A0F" w:rsidP="00711A0F">
            <w:pPr>
              <w:spacing w:line="309" w:lineRule="auto"/>
              <w:rPr>
                <w:rFonts w:ascii="仿宋_GB2312" w:eastAsia="仿宋_GB2312" w:hAnsi="仿宋_GB2312" w:cs="仿宋_GB2312"/>
                <w:b/>
                <w:bCs/>
              </w:rPr>
            </w:pPr>
          </w:p>
          <w:p w:rsidR="00711A0F" w:rsidRPr="00711A0F" w:rsidRDefault="00711A0F" w:rsidP="00711A0F">
            <w:pPr>
              <w:spacing w:line="309" w:lineRule="auto"/>
              <w:rPr>
                <w:rFonts w:ascii="仿宋_GB2312" w:eastAsia="仿宋_GB2312" w:hAnsi="仿宋_GB2312" w:cs="仿宋_GB2312"/>
                <w:b/>
                <w:bCs/>
              </w:rPr>
            </w:pPr>
          </w:p>
          <w:p w:rsidR="00711A0F" w:rsidRPr="00711A0F" w:rsidRDefault="00711A0F" w:rsidP="00711A0F">
            <w:pPr>
              <w:spacing w:before="74" w:line="219" w:lineRule="auto"/>
              <w:rPr>
                <w:rFonts w:ascii="仿宋_GB2312" w:eastAsia="仿宋_GB2312" w:hAnsi="仿宋_GB2312" w:cs="仿宋_GB2312"/>
                <w:b/>
                <w:bCs/>
                <w:spacing w:val="10"/>
                <w:sz w:val="23"/>
                <w:szCs w:val="23"/>
              </w:rPr>
            </w:pPr>
          </w:p>
          <w:p w:rsidR="00711A0F" w:rsidRPr="00711A0F" w:rsidRDefault="00711A0F" w:rsidP="00711A0F">
            <w:pPr>
              <w:spacing w:before="74" w:line="219" w:lineRule="auto"/>
              <w:ind w:firstLineChars="500" w:firstLine="1254"/>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10"/>
                <w:sz w:val="23"/>
                <w:szCs w:val="23"/>
              </w:rPr>
              <w:t xml:space="preserve">经办人：         </w:t>
            </w:r>
            <w:r w:rsidRPr="00711A0F">
              <w:rPr>
                <w:rFonts w:ascii="仿宋_GB2312" w:eastAsia="仿宋_GB2312" w:hAnsi="仿宋_GB2312" w:cs="仿宋_GB2312" w:hint="eastAsia"/>
                <w:b/>
                <w:bCs/>
                <w:spacing w:val="-9"/>
                <w:sz w:val="23"/>
                <w:szCs w:val="23"/>
              </w:rPr>
              <w:t xml:space="preserve">年 </w:t>
            </w:r>
            <w:r w:rsidRPr="00711A0F">
              <w:rPr>
                <w:rFonts w:ascii="仿宋_GB2312" w:eastAsia="仿宋_GB2312" w:hAnsi="仿宋_GB2312" w:cs="仿宋_GB2312" w:hint="eastAsia"/>
                <w:b/>
                <w:bCs/>
                <w:spacing w:val="46"/>
                <w:sz w:val="23"/>
                <w:szCs w:val="23"/>
              </w:rPr>
              <w:t xml:space="preserve">  </w:t>
            </w:r>
            <w:r w:rsidRPr="00711A0F">
              <w:rPr>
                <w:rFonts w:ascii="仿宋_GB2312" w:eastAsia="仿宋_GB2312" w:hAnsi="仿宋_GB2312" w:cs="仿宋_GB2312" w:hint="eastAsia"/>
                <w:b/>
                <w:bCs/>
                <w:spacing w:val="-9"/>
                <w:sz w:val="23"/>
                <w:szCs w:val="23"/>
              </w:rPr>
              <w:t>月</w:t>
            </w:r>
            <w:r w:rsidRPr="00711A0F">
              <w:rPr>
                <w:rFonts w:ascii="仿宋_GB2312" w:eastAsia="仿宋_GB2312" w:hAnsi="仿宋_GB2312" w:cs="仿宋_GB2312" w:hint="eastAsia"/>
                <w:b/>
                <w:bCs/>
                <w:spacing w:val="6"/>
                <w:sz w:val="23"/>
                <w:szCs w:val="23"/>
              </w:rPr>
              <w:t xml:space="preserve">    </w:t>
            </w:r>
            <w:r w:rsidRPr="00711A0F">
              <w:rPr>
                <w:rFonts w:ascii="仿宋_GB2312" w:eastAsia="仿宋_GB2312" w:hAnsi="仿宋_GB2312" w:cs="仿宋_GB2312" w:hint="eastAsia"/>
                <w:b/>
                <w:bCs/>
                <w:spacing w:val="-9"/>
                <w:sz w:val="23"/>
                <w:szCs w:val="23"/>
              </w:rPr>
              <w:t>日</w:t>
            </w:r>
          </w:p>
        </w:tc>
      </w:tr>
      <w:tr w:rsidR="00711A0F" w:rsidRPr="00711A0F" w:rsidTr="00DD4B44">
        <w:trPr>
          <w:trHeight w:val="2089"/>
        </w:trPr>
        <w:tc>
          <w:tcPr>
            <w:tcW w:w="2557" w:type="dxa"/>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line="249" w:lineRule="auto"/>
              <w:rPr>
                <w:rFonts w:ascii="仿宋_GB2312" w:eastAsia="仿宋_GB2312" w:hAnsi="仿宋_GB2312" w:cs="仿宋_GB2312"/>
                <w:b/>
                <w:bCs/>
              </w:rPr>
            </w:pPr>
          </w:p>
          <w:p w:rsidR="00711A0F" w:rsidRPr="00711A0F" w:rsidRDefault="00711A0F" w:rsidP="00711A0F">
            <w:pPr>
              <w:spacing w:line="249" w:lineRule="auto"/>
              <w:rPr>
                <w:rFonts w:ascii="仿宋_GB2312" w:eastAsia="仿宋_GB2312" w:hAnsi="仿宋_GB2312" w:cs="仿宋_GB2312"/>
                <w:b/>
                <w:bCs/>
              </w:rPr>
            </w:pPr>
          </w:p>
          <w:p w:rsidR="00711A0F" w:rsidRPr="00711A0F" w:rsidRDefault="00711A0F" w:rsidP="00711A0F">
            <w:pPr>
              <w:spacing w:before="75" w:line="310" w:lineRule="exact"/>
              <w:ind w:firstLine="704"/>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1"/>
                <w:position w:val="5"/>
                <w:sz w:val="23"/>
                <w:szCs w:val="23"/>
              </w:rPr>
              <w:t>主要负责人</w:t>
            </w:r>
          </w:p>
          <w:p w:rsidR="00711A0F" w:rsidRPr="00711A0F" w:rsidRDefault="00711A0F" w:rsidP="00711A0F">
            <w:pPr>
              <w:spacing w:line="219" w:lineRule="auto"/>
              <w:ind w:firstLine="815"/>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2"/>
                <w:sz w:val="23"/>
                <w:szCs w:val="23"/>
              </w:rPr>
              <w:t>审核意见</w:t>
            </w:r>
          </w:p>
        </w:tc>
        <w:tc>
          <w:tcPr>
            <w:tcW w:w="5901" w:type="dxa"/>
            <w:gridSpan w:val="3"/>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line="295" w:lineRule="auto"/>
              <w:rPr>
                <w:rFonts w:ascii="仿宋_GB2312" w:eastAsia="仿宋_GB2312" w:hAnsi="仿宋_GB2312" w:cs="仿宋_GB2312"/>
                <w:b/>
                <w:bCs/>
              </w:rPr>
            </w:pPr>
          </w:p>
          <w:p w:rsidR="00711A0F" w:rsidRPr="00711A0F" w:rsidRDefault="00711A0F" w:rsidP="00711A0F">
            <w:pPr>
              <w:spacing w:line="296" w:lineRule="auto"/>
              <w:rPr>
                <w:rFonts w:ascii="仿宋_GB2312" w:eastAsia="仿宋_GB2312" w:hAnsi="仿宋_GB2312" w:cs="仿宋_GB2312"/>
                <w:b/>
                <w:bCs/>
              </w:rPr>
            </w:pPr>
          </w:p>
          <w:p w:rsidR="00711A0F" w:rsidRPr="00711A0F" w:rsidRDefault="00711A0F" w:rsidP="00711A0F">
            <w:pPr>
              <w:spacing w:line="296" w:lineRule="auto"/>
              <w:rPr>
                <w:rFonts w:ascii="仿宋_GB2312" w:eastAsia="仿宋_GB2312" w:hAnsi="仿宋_GB2312" w:cs="仿宋_GB2312"/>
                <w:b/>
                <w:bCs/>
              </w:rPr>
            </w:pPr>
          </w:p>
          <w:p w:rsidR="00711A0F" w:rsidRPr="00711A0F" w:rsidRDefault="00711A0F" w:rsidP="00711A0F">
            <w:pPr>
              <w:spacing w:before="75" w:line="220" w:lineRule="auto"/>
              <w:rPr>
                <w:rFonts w:ascii="仿宋_GB2312" w:eastAsia="仿宋_GB2312" w:hAnsi="仿宋_GB2312" w:cs="仿宋_GB2312"/>
                <w:b/>
                <w:bCs/>
                <w:spacing w:val="10"/>
                <w:sz w:val="23"/>
                <w:szCs w:val="23"/>
              </w:rPr>
            </w:pPr>
          </w:p>
          <w:p w:rsidR="00711A0F" w:rsidRPr="00711A0F" w:rsidRDefault="00711A0F" w:rsidP="00711A0F">
            <w:pPr>
              <w:spacing w:before="75" w:line="220" w:lineRule="auto"/>
              <w:ind w:firstLineChars="500" w:firstLine="1254"/>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10"/>
                <w:sz w:val="23"/>
                <w:szCs w:val="23"/>
              </w:rPr>
              <w:t xml:space="preserve">审核人：          </w:t>
            </w:r>
            <w:r w:rsidRPr="00711A0F">
              <w:rPr>
                <w:rFonts w:ascii="仿宋_GB2312" w:eastAsia="仿宋_GB2312" w:hAnsi="仿宋_GB2312" w:cs="仿宋_GB2312" w:hint="eastAsia"/>
                <w:b/>
                <w:bCs/>
                <w:spacing w:val="-9"/>
                <w:sz w:val="23"/>
                <w:szCs w:val="23"/>
              </w:rPr>
              <w:t>年</w:t>
            </w:r>
            <w:r w:rsidRPr="00711A0F">
              <w:rPr>
                <w:rFonts w:ascii="仿宋_GB2312" w:eastAsia="仿宋_GB2312" w:hAnsi="仿宋_GB2312" w:cs="仿宋_GB2312" w:hint="eastAsia"/>
                <w:b/>
                <w:bCs/>
                <w:spacing w:val="46"/>
                <w:sz w:val="23"/>
                <w:szCs w:val="23"/>
              </w:rPr>
              <w:t xml:space="preserve">  </w:t>
            </w:r>
            <w:r w:rsidRPr="00711A0F">
              <w:rPr>
                <w:rFonts w:ascii="仿宋_GB2312" w:eastAsia="仿宋_GB2312" w:hAnsi="仿宋_GB2312" w:cs="仿宋_GB2312" w:hint="eastAsia"/>
                <w:b/>
                <w:bCs/>
                <w:spacing w:val="-9"/>
                <w:sz w:val="23"/>
                <w:szCs w:val="23"/>
              </w:rPr>
              <w:t>月</w:t>
            </w:r>
            <w:r w:rsidRPr="00711A0F">
              <w:rPr>
                <w:rFonts w:ascii="仿宋_GB2312" w:eastAsia="仿宋_GB2312" w:hAnsi="仿宋_GB2312" w:cs="仿宋_GB2312" w:hint="eastAsia"/>
                <w:b/>
                <w:bCs/>
                <w:spacing w:val="6"/>
                <w:sz w:val="23"/>
                <w:szCs w:val="23"/>
              </w:rPr>
              <w:t xml:space="preserve">    </w:t>
            </w:r>
            <w:r w:rsidRPr="00711A0F">
              <w:rPr>
                <w:rFonts w:ascii="仿宋_GB2312" w:eastAsia="仿宋_GB2312" w:hAnsi="仿宋_GB2312" w:cs="仿宋_GB2312" w:hint="eastAsia"/>
                <w:b/>
                <w:bCs/>
                <w:spacing w:val="-9"/>
                <w:sz w:val="23"/>
                <w:szCs w:val="23"/>
              </w:rPr>
              <w:t>日</w:t>
            </w:r>
          </w:p>
        </w:tc>
      </w:tr>
      <w:tr w:rsidR="00711A0F" w:rsidRPr="00711A0F" w:rsidTr="00DD4B44">
        <w:trPr>
          <w:trHeight w:val="1124"/>
        </w:trPr>
        <w:tc>
          <w:tcPr>
            <w:tcW w:w="2557" w:type="dxa"/>
            <w:tcBorders>
              <w:top w:val="single" w:sz="2" w:space="0" w:color="auto"/>
              <w:left w:val="single" w:sz="4" w:space="0" w:color="000000"/>
              <w:bottom w:val="single" w:sz="2" w:space="0" w:color="auto"/>
              <w:right w:val="single" w:sz="4" w:space="0" w:color="000000"/>
            </w:tcBorders>
            <w:vAlign w:val="center"/>
          </w:tcPr>
          <w:p w:rsidR="00711A0F" w:rsidRPr="00711A0F" w:rsidRDefault="00711A0F" w:rsidP="00711A0F">
            <w:pPr>
              <w:spacing w:before="289" w:line="310" w:lineRule="exact"/>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2"/>
                <w:position w:val="5"/>
                <w:sz w:val="23"/>
                <w:szCs w:val="23"/>
              </w:rPr>
              <w:t>领取人</w:t>
            </w:r>
          </w:p>
          <w:p w:rsidR="00711A0F" w:rsidRPr="00711A0F" w:rsidRDefault="00711A0F" w:rsidP="00711A0F">
            <w:pPr>
              <w:spacing w:line="219" w:lineRule="auto"/>
              <w:jc w:val="center"/>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4"/>
                <w:sz w:val="23"/>
                <w:szCs w:val="23"/>
              </w:rPr>
              <w:t>签名并押印</w:t>
            </w:r>
          </w:p>
        </w:tc>
        <w:tc>
          <w:tcPr>
            <w:tcW w:w="5901" w:type="dxa"/>
            <w:gridSpan w:val="3"/>
            <w:tcBorders>
              <w:top w:val="single" w:sz="2" w:space="0" w:color="auto"/>
              <w:left w:val="single" w:sz="4" w:space="0" w:color="000000"/>
              <w:bottom w:val="single" w:sz="2" w:space="0" w:color="auto"/>
              <w:right w:val="single" w:sz="4" w:space="0" w:color="000000"/>
            </w:tcBorders>
          </w:tcPr>
          <w:p w:rsidR="00711A0F" w:rsidRPr="00711A0F" w:rsidRDefault="00711A0F" w:rsidP="00711A0F">
            <w:pPr>
              <w:rPr>
                <w:rFonts w:ascii="仿宋_GB2312" w:eastAsia="仿宋_GB2312" w:hAnsi="仿宋_GB2312" w:cs="仿宋_GB2312"/>
                <w:b/>
                <w:bCs/>
              </w:rPr>
            </w:pPr>
          </w:p>
        </w:tc>
      </w:tr>
      <w:tr w:rsidR="00711A0F" w:rsidRPr="00711A0F" w:rsidTr="00DD4B44">
        <w:trPr>
          <w:trHeight w:val="1849"/>
        </w:trPr>
        <w:tc>
          <w:tcPr>
            <w:tcW w:w="8458" w:type="dxa"/>
            <w:gridSpan w:val="4"/>
            <w:tcBorders>
              <w:top w:val="single" w:sz="2" w:space="0" w:color="auto"/>
              <w:left w:val="single" w:sz="4" w:space="0" w:color="000000"/>
              <w:bottom w:val="single" w:sz="2" w:space="0" w:color="auto"/>
              <w:right w:val="single" w:sz="4" w:space="0" w:color="000000"/>
            </w:tcBorders>
          </w:tcPr>
          <w:p w:rsidR="00711A0F" w:rsidRPr="00711A0F" w:rsidRDefault="00711A0F" w:rsidP="00711A0F">
            <w:pPr>
              <w:spacing w:before="74" w:line="219" w:lineRule="auto"/>
              <w:ind w:firstLine="104"/>
              <w:rPr>
                <w:rFonts w:ascii="仿宋_GB2312" w:eastAsia="仿宋_GB2312" w:hAnsi="仿宋_GB2312" w:cs="仿宋_GB2312"/>
                <w:b/>
                <w:bCs/>
                <w:sz w:val="23"/>
                <w:szCs w:val="23"/>
              </w:rPr>
            </w:pPr>
            <w:r w:rsidRPr="00711A0F">
              <w:rPr>
                <w:rFonts w:ascii="仿宋_GB2312" w:eastAsia="仿宋_GB2312" w:hAnsi="仿宋_GB2312" w:cs="仿宋_GB2312" w:hint="eastAsia"/>
                <w:b/>
                <w:bCs/>
                <w:spacing w:val="-4"/>
                <w:sz w:val="23"/>
                <w:szCs w:val="23"/>
              </w:rPr>
              <w:t>其他需要说明的情况：</w:t>
            </w:r>
          </w:p>
        </w:tc>
      </w:tr>
    </w:tbl>
    <w:p w:rsidR="00610317" w:rsidRDefault="00610317" w:rsidP="00711A0F">
      <w:pPr>
        <w:spacing w:line="560" w:lineRule="exact"/>
        <w:rPr>
          <w:rFonts w:ascii="仿宋_GB2312" w:eastAsia="仿宋_GB2312"/>
          <w:sz w:val="32"/>
          <w:szCs w:val="32"/>
        </w:rPr>
      </w:pPr>
    </w:p>
    <w:p w:rsidR="00610317" w:rsidRDefault="00610317"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711A0F" w:rsidRDefault="00711A0F" w:rsidP="00711A0F">
      <w:pPr>
        <w:spacing w:line="560" w:lineRule="exact"/>
        <w:rPr>
          <w:rFonts w:ascii="仿宋_GB2312" w:eastAsia="仿宋_GB2312"/>
          <w:sz w:val="32"/>
          <w:szCs w:val="32"/>
        </w:rPr>
      </w:pPr>
    </w:p>
    <w:p w:rsidR="00610317" w:rsidRDefault="00610317" w:rsidP="00711A0F">
      <w:pPr>
        <w:spacing w:line="560" w:lineRule="exact"/>
        <w:rPr>
          <w:rFonts w:ascii="仿宋_GB2312" w:eastAsia="仿宋_GB2312"/>
          <w:sz w:val="32"/>
          <w:szCs w:val="32"/>
        </w:rPr>
      </w:pPr>
    </w:p>
    <w:p w:rsidR="00F17BCD" w:rsidRDefault="00F17BCD" w:rsidP="00711A0F">
      <w:pPr>
        <w:spacing w:line="560" w:lineRule="exact"/>
        <w:rPr>
          <w:rFonts w:ascii="仿宋_GB2312" w:eastAsia="仿宋_GB2312"/>
          <w:sz w:val="32"/>
          <w:szCs w:val="32"/>
        </w:rPr>
      </w:pPr>
    </w:p>
    <w:p w:rsidR="00353EEB" w:rsidRDefault="00353EEB" w:rsidP="00711A0F">
      <w:pPr>
        <w:spacing w:line="560" w:lineRule="exact"/>
        <w:rPr>
          <w:rFonts w:ascii="仿宋_GB2312" w:eastAsia="仿宋_GB2312"/>
          <w:sz w:val="32"/>
          <w:szCs w:val="32"/>
        </w:rPr>
      </w:pPr>
    </w:p>
    <w:p w:rsidR="00332525" w:rsidRDefault="00332525" w:rsidP="00711A0F">
      <w:pPr>
        <w:spacing w:line="560" w:lineRule="exact"/>
        <w:rPr>
          <w:rFonts w:ascii="仿宋_GB2312" w:eastAsia="仿宋_GB2312"/>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A4BD4" w:rsidRDefault="000A4BD4"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A4BD4" w:rsidRDefault="000A4BD4"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6E02C6" w:rsidRDefault="006E02C6"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034C2" w:rsidRDefault="000034C2"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034C2" w:rsidRDefault="000034C2"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034C2" w:rsidRDefault="000034C2"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B634C9" w:rsidRDefault="00B634C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B634C9" w:rsidRDefault="00B634C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B601D9" w:rsidRDefault="00B601D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F17BCD" w:rsidRDefault="00F17BCD"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610317" w:rsidRDefault="00610317"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F17BCD" w:rsidRDefault="00F17BCD"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F17BCD" w:rsidRDefault="00F17BCD"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F17BCD" w:rsidRDefault="00F17BCD"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F17BCD" w:rsidRDefault="00F17BCD"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034C2" w:rsidRDefault="000034C2"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711A0F" w:rsidRDefault="00711A0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034C2" w:rsidRDefault="000034C2"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034C2" w:rsidRDefault="000034C2"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034C2" w:rsidRDefault="000034C2"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0A4BD4" w:rsidRDefault="000A4BD4"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EF3149" w:rsidRDefault="00EF314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EF3149" w:rsidRDefault="00EF314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EF3149" w:rsidRDefault="00EF314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EF3149" w:rsidRDefault="00EF314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EF3149" w:rsidRDefault="00EF314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EF3149" w:rsidRDefault="00EF314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EF3149" w:rsidRDefault="00EF3149"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EF3149" w:rsidRDefault="00EF3149" w:rsidP="00EF3149">
      <w:pPr>
        <w:tabs>
          <w:tab w:val="left" w:pos="709"/>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p w:rsidR="00A30C2F" w:rsidRDefault="00A30C2F" w:rsidP="00A30C2F">
      <w:pPr>
        <w:tabs>
          <w:tab w:val="left" w:pos="5340"/>
        </w:tabs>
        <w:adjustRightInd w:val="0"/>
        <w:snapToGrid w:val="0"/>
        <w:spacing w:line="40" w:lineRule="exact"/>
        <w:ind w:firstLineChars="1650" w:firstLine="5280"/>
        <w:rPr>
          <w:rFonts w:ascii="仿宋_GB2312" w:eastAsia="仿宋_GB2312" w:hAnsi="仿宋"/>
          <w:sz w:val="32"/>
          <w:szCs w:val="32"/>
        </w:rPr>
      </w:pPr>
    </w:p>
    <w:tbl>
      <w:tblPr>
        <w:tblW w:w="0" w:type="auto"/>
        <w:jc w:val="center"/>
        <w:tblBorders>
          <w:bottom w:val="single" w:sz="8" w:space="0" w:color="auto"/>
          <w:insideH w:val="single" w:sz="8" w:space="0" w:color="auto"/>
          <w:insideV w:val="single" w:sz="8" w:space="0" w:color="auto"/>
        </w:tblBorders>
        <w:tblLook w:val="0000" w:firstRow="0" w:lastRow="0" w:firstColumn="0" w:lastColumn="0" w:noHBand="0" w:noVBand="0"/>
      </w:tblPr>
      <w:tblGrid>
        <w:gridCol w:w="8844"/>
      </w:tblGrid>
      <w:tr w:rsidR="00E732FF" w:rsidRPr="00F602DC" w:rsidTr="002F7C60">
        <w:trPr>
          <w:jc w:val="center"/>
        </w:trPr>
        <w:tc>
          <w:tcPr>
            <w:tcW w:w="8844" w:type="dxa"/>
            <w:vAlign w:val="center"/>
          </w:tcPr>
          <w:p w:rsidR="00E732FF" w:rsidRPr="00F602DC" w:rsidRDefault="00E732FF" w:rsidP="00AC6566">
            <w:pPr>
              <w:snapToGrid w:val="0"/>
              <w:spacing w:line="520" w:lineRule="exact"/>
              <w:ind w:right="159"/>
              <w:jc w:val="left"/>
              <w:rPr>
                <w:rFonts w:ascii="仿宋_GB2312" w:eastAsia="仿宋_GB2312" w:hAnsi="仿宋"/>
                <w:sz w:val="32"/>
                <w:szCs w:val="32"/>
              </w:rPr>
            </w:pPr>
          </w:p>
        </w:tc>
      </w:tr>
      <w:tr w:rsidR="00E732FF" w:rsidTr="002F7C60">
        <w:trPr>
          <w:jc w:val="center"/>
        </w:trPr>
        <w:tc>
          <w:tcPr>
            <w:tcW w:w="8844" w:type="dxa"/>
            <w:vAlign w:val="center"/>
          </w:tcPr>
          <w:p w:rsidR="00E732FF" w:rsidRPr="00CA4A50" w:rsidRDefault="005D17AA" w:rsidP="00F33ECF">
            <w:pPr>
              <w:spacing w:line="520" w:lineRule="exact"/>
              <w:ind w:leftChars="100" w:left="210" w:rightChars="100" w:right="210"/>
              <w:jc w:val="center"/>
              <w:textAlignment w:val="center"/>
              <w:rPr>
                <w:rFonts w:ascii="仿宋_GB2312" w:eastAsia="仿宋_GB2312"/>
                <w:sz w:val="28"/>
                <w:szCs w:val="28"/>
              </w:rPr>
            </w:pPr>
            <w:r w:rsidRPr="008B585D">
              <w:rPr>
                <w:rFonts w:ascii="仿宋_GB2312" w:eastAsia="仿宋_GB2312" w:hAnsi="仿宋" w:cs="仿宋" w:hint="eastAsia"/>
                <w:spacing w:val="-34"/>
                <w:w w:val="96"/>
                <w:sz w:val="28"/>
                <w:szCs w:val="28"/>
              </w:rPr>
              <w:t>犍为县安全生产委员会（犍为县</w:t>
            </w:r>
            <w:r w:rsidRPr="008B585D">
              <w:rPr>
                <w:rFonts w:ascii="仿宋_GB2312" w:eastAsia="仿宋_GB2312" w:hAnsi="仿宋" w:cs="仿宋"/>
                <w:spacing w:val="-34"/>
                <w:w w:val="96"/>
                <w:sz w:val="28"/>
                <w:szCs w:val="28"/>
              </w:rPr>
              <w:t>防灾减灾救灾委</w:t>
            </w:r>
            <w:r w:rsidR="008B585D" w:rsidRPr="008B585D">
              <w:rPr>
                <w:rFonts w:ascii="仿宋_GB2312" w:eastAsia="仿宋_GB2312" w:hAnsi="仿宋" w:cs="仿宋" w:hint="eastAsia"/>
                <w:spacing w:val="-34"/>
                <w:w w:val="96"/>
                <w:sz w:val="28"/>
                <w:szCs w:val="28"/>
              </w:rPr>
              <w:t>员会</w:t>
            </w:r>
            <w:r w:rsidRPr="008B585D">
              <w:rPr>
                <w:rFonts w:ascii="仿宋_GB2312" w:eastAsia="仿宋_GB2312" w:hAnsi="仿宋" w:cs="仿宋" w:hint="eastAsia"/>
                <w:spacing w:val="-34"/>
                <w:w w:val="96"/>
                <w:sz w:val="28"/>
                <w:szCs w:val="28"/>
              </w:rPr>
              <w:t>）办公室</w:t>
            </w:r>
            <w:r>
              <w:rPr>
                <w:rFonts w:ascii="仿宋_GB2312" w:eastAsia="仿宋_GB2312" w:hAnsi="仿宋" w:cs="仿宋" w:hint="eastAsia"/>
                <w:spacing w:val="-20"/>
                <w:sz w:val="28"/>
                <w:szCs w:val="28"/>
              </w:rPr>
              <w:t xml:space="preserve"> </w:t>
            </w:r>
            <w:r w:rsidR="008B585D">
              <w:rPr>
                <w:rFonts w:ascii="仿宋_GB2312" w:eastAsia="仿宋_GB2312" w:hAnsi="仿宋" w:cs="仿宋"/>
                <w:spacing w:val="-20"/>
                <w:sz w:val="28"/>
                <w:szCs w:val="28"/>
              </w:rPr>
              <w:t xml:space="preserve">   </w:t>
            </w:r>
            <w:r w:rsidRPr="008378FD">
              <w:rPr>
                <w:rFonts w:ascii="仿宋_GB2312" w:eastAsia="仿宋_GB2312" w:hAnsi="仿宋" w:cs="仿宋" w:hint="eastAsia"/>
                <w:spacing w:val="-20"/>
                <w:sz w:val="28"/>
                <w:szCs w:val="28"/>
              </w:rPr>
              <w:t>202</w:t>
            </w:r>
            <w:r w:rsidRPr="008378FD">
              <w:rPr>
                <w:rFonts w:ascii="仿宋_GB2312" w:eastAsia="仿宋_GB2312" w:hAnsi="仿宋" w:cs="仿宋"/>
                <w:spacing w:val="-20"/>
                <w:sz w:val="28"/>
                <w:szCs w:val="28"/>
              </w:rPr>
              <w:t>5</w:t>
            </w:r>
            <w:r w:rsidRPr="008378FD">
              <w:rPr>
                <w:rFonts w:ascii="仿宋_GB2312" w:eastAsia="仿宋_GB2312" w:hAnsi="仿宋" w:cs="仿宋" w:hint="eastAsia"/>
                <w:spacing w:val="-20"/>
                <w:sz w:val="28"/>
                <w:szCs w:val="28"/>
              </w:rPr>
              <w:t>年</w:t>
            </w:r>
            <w:r w:rsidR="004548B4">
              <w:rPr>
                <w:rFonts w:ascii="仿宋_GB2312" w:eastAsia="仿宋_GB2312" w:hAnsi="仿宋" w:cs="仿宋"/>
                <w:spacing w:val="-20"/>
                <w:sz w:val="28"/>
                <w:szCs w:val="28"/>
              </w:rPr>
              <w:t>5</w:t>
            </w:r>
            <w:r w:rsidRPr="008378FD">
              <w:rPr>
                <w:rFonts w:ascii="仿宋_GB2312" w:eastAsia="仿宋_GB2312" w:hAnsi="仿宋" w:cs="仿宋" w:hint="eastAsia"/>
                <w:spacing w:val="-20"/>
                <w:sz w:val="28"/>
                <w:szCs w:val="28"/>
              </w:rPr>
              <w:t>月</w:t>
            </w:r>
            <w:r w:rsidRPr="008378FD">
              <w:rPr>
                <w:rFonts w:ascii="仿宋_GB2312" w:eastAsia="仿宋_GB2312" w:hAnsi="仿宋" w:cs="仿宋"/>
                <w:spacing w:val="-20"/>
                <w:sz w:val="28"/>
                <w:szCs w:val="28"/>
              </w:rPr>
              <w:t>13</w:t>
            </w:r>
            <w:r w:rsidRPr="008378FD">
              <w:rPr>
                <w:rFonts w:ascii="仿宋_GB2312" w:eastAsia="仿宋_GB2312" w:hAnsi="仿宋" w:cs="仿宋" w:hint="eastAsia"/>
                <w:spacing w:val="-20"/>
                <w:sz w:val="28"/>
                <w:szCs w:val="28"/>
              </w:rPr>
              <w:t>日印发</w:t>
            </w:r>
          </w:p>
        </w:tc>
      </w:tr>
    </w:tbl>
    <w:p w:rsidR="00C30B49" w:rsidRPr="00727ACC" w:rsidRDefault="00C30B49" w:rsidP="00943289">
      <w:pPr>
        <w:snapToGrid w:val="0"/>
        <w:spacing w:line="20" w:lineRule="exact"/>
        <w:ind w:leftChars="100" w:left="210" w:rightChars="100" w:right="210" w:firstLineChars="221" w:firstLine="707"/>
        <w:jc w:val="left"/>
        <w:rPr>
          <w:rFonts w:ascii="仿宋_GB2312" w:eastAsia="仿宋_GB2312"/>
          <w:sz w:val="32"/>
          <w:szCs w:val="32"/>
        </w:rPr>
      </w:pPr>
    </w:p>
    <w:sectPr w:rsidR="00C30B49" w:rsidRPr="00727ACC" w:rsidSect="003B2EFC">
      <w:headerReference w:type="even" r:id="rId8"/>
      <w:headerReference w:type="default" r:id="rId9"/>
      <w:footerReference w:type="even" r:id="rId10"/>
      <w:footerReference w:type="default" r:id="rId11"/>
      <w:pgSz w:w="11906" w:h="16838"/>
      <w:pgMar w:top="2098" w:right="1474" w:bottom="1985" w:left="1588" w:header="851" w:footer="1418"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54" w:rsidRDefault="00B05854">
      <w:r>
        <w:separator/>
      </w:r>
    </w:p>
  </w:endnote>
  <w:endnote w:type="continuationSeparator" w:id="0">
    <w:p w:rsidR="00B05854" w:rsidRDefault="00B0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Microsoft YaHei UI"/>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FF" w:rsidRDefault="00E10BE9" w:rsidP="00EC1B50">
    <w:pPr>
      <w:pStyle w:val="a6"/>
      <w:ind w:right="560"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22E7D" w:rsidRPr="00022E7D">
      <w:rPr>
        <w:rFonts w:ascii="宋体" w:hAnsi="宋体"/>
        <w:noProof/>
        <w:sz w:val="28"/>
        <w:szCs w:val="28"/>
        <w:lang w:val="zh-CN"/>
      </w:rPr>
      <w:t>14</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FF" w:rsidRDefault="00E10BE9" w:rsidP="00EC1B50">
    <w:pPr>
      <w:pStyle w:val="a6"/>
      <w:ind w:right="28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22E7D" w:rsidRPr="00022E7D">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54" w:rsidRDefault="00B05854">
      <w:r>
        <w:separator/>
      </w:r>
    </w:p>
  </w:footnote>
  <w:footnote w:type="continuationSeparator" w:id="0">
    <w:p w:rsidR="00B05854" w:rsidRDefault="00B05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FF" w:rsidRDefault="00E732FF">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FF" w:rsidRDefault="00E732F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1B747"/>
    <w:multiLevelType w:val="singleLevel"/>
    <w:tmpl w:val="8441B747"/>
    <w:lvl w:ilvl="0">
      <w:start w:val="3"/>
      <w:numFmt w:val="decimal"/>
      <w:lvlText w:val="%1."/>
      <w:lvlJc w:val="left"/>
      <w:pPr>
        <w:tabs>
          <w:tab w:val="left" w:pos="312"/>
        </w:tabs>
      </w:pPr>
    </w:lvl>
  </w:abstractNum>
  <w:abstractNum w:abstractNumId="1" w15:restartNumberingAfterBreak="0">
    <w:nsid w:val="9B42FACD"/>
    <w:multiLevelType w:val="singleLevel"/>
    <w:tmpl w:val="9B42FACD"/>
    <w:lvl w:ilvl="0">
      <w:start w:val="1"/>
      <w:numFmt w:val="decimal"/>
      <w:lvlText w:val="%1."/>
      <w:lvlJc w:val="left"/>
      <w:pPr>
        <w:tabs>
          <w:tab w:val="left" w:pos="312"/>
        </w:tabs>
      </w:pPr>
    </w:lvl>
  </w:abstractNum>
  <w:abstractNum w:abstractNumId="2" w15:restartNumberingAfterBreak="0">
    <w:nsid w:val="A2F08E8B"/>
    <w:multiLevelType w:val="singleLevel"/>
    <w:tmpl w:val="A2F08E8B"/>
    <w:lvl w:ilvl="0">
      <w:start w:val="1"/>
      <w:numFmt w:val="chineseCounting"/>
      <w:suff w:val="nothing"/>
      <w:lvlText w:val="%1、"/>
      <w:lvlJc w:val="left"/>
      <w:rPr>
        <w:rFonts w:hint="eastAsia"/>
      </w:rPr>
    </w:lvl>
  </w:abstractNum>
  <w:abstractNum w:abstractNumId="3" w15:restartNumberingAfterBreak="0">
    <w:nsid w:val="C138D352"/>
    <w:multiLevelType w:val="singleLevel"/>
    <w:tmpl w:val="C138D352"/>
    <w:lvl w:ilvl="0">
      <w:start w:val="3"/>
      <w:numFmt w:val="chineseCounting"/>
      <w:suff w:val="nothing"/>
      <w:lvlText w:val="%1、"/>
      <w:lvlJc w:val="left"/>
      <w:rPr>
        <w:rFonts w:hint="eastAsia"/>
      </w:rPr>
    </w:lvl>
  </w:abstractNum>
  <w:abstractNum w:abstractNumId="4" w15:restartNumberingAfterBreak="0">
    <w:nsid w:val="C6F18FF8"/>
    <w:multiLevelType w:val="singleLevel"/>
    <w:tmpl w:val="C6F18FF8"/>
    <w:lvl w:ilvl="0">
      <w:start w:val="1"/>
      <w:numFmt w:val="decimal"/>
      <w:lvlText w:val="%1."/>
      <w:lvlJc w:val="left"/>
      <w:pPr>
        <w:tabs>
          <w:tab w:val="left" w:pos="312"/>
        </w:tabs>
      </w:pPr>
    </w:lvl>
  </w:abstractNum>
  <w:abstractNum w:abstractNumId="5" w15:restartNumberingAfterBreak="0">
    <w:nsid w:val="DFABD218"/>
    <w:multiLevelType w:val="singleLevel"/>
    <w:tmpl w:val="DFABD218"/>
    <w:lvl w:ilvl="0">
      <w:start w:val="1"/>
      <w:numFmt w:val="decimal"/>
      <w:lvlText w:val="%1."/>
      <w:lvlJc w:val="left"/>
      <w:pPr>
        <w:tabs>
          <w:tab w:val="left" w:pos="312"/>
        </w:tabs>
      </w:pPr>
    </w:lvl>
  </w:abstractNum>
  <w:abstractNum w:abstractNumId="6" w15:restartNumberingAfterBreak="0">
    <w:nsid w:val="DFFF3D48"/>
    <w:multiLevelType w:val="singleLevel"/>
    <w:tmpl w:val="DFFF3D48"/>
    <w:lvl w:ilvl="0">
      <w:start w:val="2"/>
      <w:numFmt w:val="chineseCounting"/>
      <w:suff w:val="nothing"/>
      <w:lvlText w:val="（%1）"/>
      <w:lvlJc w:val="left"/>
      <w:rPr>
        <w:rFonts w:hint="eastAsia"/>
      </w:rPr>
    </w:lvl>
  </w:abstractNum>
  <w:abstractNum w:abstractNumId="7" w15:restartNumberingAfterBreak="0">
    <w:nsid w:val="E8690552"/>
    <w:multiLevelType w:val="singleLevel"/>
    <w:tmpl w:val="E8690552"/>
    <w:lvl w:ilvl="0">
      <w:start w:val="1"/>
      <w:numFmt w:val="decimal"/>
      <w:lvlText w:val="%1."/>
      <w:lvlJc w:val="left"/>
      <w:pPr>
        <w:tabs>
          <w:tab w:val="left" w:pos="312"/>
        </w:tabs>
        <w:ind w:left="-138"/>
      </w:pPr>
    </w:lvl>
  </w:abstractNum>
  <w:abstractNum w:abstractNumId="8" w15:restartNumberingAfterBreak="0">
    <w:nsid w:val="00000001"/>
    <w:multiLevelType w:val="multilevel"/>
    <w:tmpl w:val="00000001"/>
    <w:lvl w:ilvl="0">
      <w:start w:val="13"/>
      <w:numFmt w:val="decimal"/>
      <w:lvlText w:val="%1."/>
      <w:lvlJc w:val="left"/>
      <w:pPr>
        <w:ind w:left="1160" w:hanging="420"/>
      </w:pPr>
    </w:lvl>
    <w:lvl w:ilvl="1">
      <w:start w:val="1"/>
      <w:numFmt w:val="lowerLetter"/>
      <w:lvlRestart w:val="0"/>
      <w:lvlText w:val="%2)"/>
      <w:lvlJc w:val="left"/>
      <w:pPr>
        <w:ind w:left="1580" w:hanging="420"/>
      </w:pPr>
    </w:lvl>
    <w:lvl w:ilvl="2">
      <w:start w:val="1"/>
      <w:numFmt w:val="lowerRoman"/>
      <w:lvlRestart w:val="0"/>
      <w:lvlText w:val="%3."/>
      <w:lvlJc w:val="right"/>
      <w:pPr>
        <w:ind w:left="2000" w:hanging="420"/>
      </w:pPr>
    </w:lvl>
    <w:lvl w:ilvl="3">
      <w:start w:val="1"/>
      <w:numFmt w:val="decimal"/>
      <w:lvlRestart w:val="0"/>
      <w:lvlText w:val="%4."/>
      <w:lvlJc w:val="left"/>
      <w:pPr>
        <w:ind w:left="2420" w:hanging="420"/>
      </w:pPr>
    </w:lvl>
    <w:lvl w:ilvl="4">
      <w:start w:val="1"/>
      <w:numFmt w:val="lowerLetter"/>
      <w:lvlRestart w:val="0"/>
      <w:lvlText w:val="%5)"/>
      <w:lvlJc w:val="left"/>
      <w:pPr>
        <w:ind w:left="2840" w:hanging="420"/>
      </w:pPr>
    </w:lvl>
    <w:lvl w:ilvl="5">
      <w:start w:val="1"/>
      <w:numFmt w:val="lowerRoman"/>
      <w:lvlRestart w:val="0"/>
      <w:lvlText w:val="%6."/>
      <w:lvlJc w:val="right"/>
      <w:pPr>
        <w:ind w:left="3260" w:hanging="420"/>
      </w:pPr>
    </w:lvl>
    <w:lvl w:ilvl="6">
      <w:start w:val="1"/>
      <w:numFmt w:val="decimal"/>
      <w:lvlRestart w:val="0"/>
      <w:lvlText w:val="%7."/>
      <w:lvlJc w:val="left"/>
      <w:pPr>
        <w:ind w:left="3680" w:hanging="420"/>
      </w:pPr>
    </w:lvl>
    <w:lvl w:ilvl="7">
      <w:start w:val="1"/>
      <w:numFmt w:val="lowerLetter"/>
      <w:lvlRestart w:val="0"/>
      <w:lvlText w:val="%8)"/>
      <w:lvlJc w:val="left"/>
      <w:pPr>
        <w:ind w:left="4100" w:hanging="420"/>
      </w:pPr>
    </w:lvl>
    <w:lvl w:ilvl="8">
      <w:start w:val="1"/>
      <w:numFmt w:val="lowerRoman"/>
      <w:lvlRestart w:val="0"/>
      <w:lvlText w:val="%9."/>
      <w:lvlJc w:val="right"/>
      <w:pPr>
        <w:ind w:left="4520" w:hanging="420"/>
      </w:pPr>
    </w:lvl>
  </w:abstractNum>
  <w:abstractNum w:abstractNumId="9" w15:restartNumberingAfterBreak="0">
    <w:nsid w:val="04A35AF8"/>
    <w:multiLevelType w:val="singleLevel"/>
    <w:tmpl w:val="04A35AF8"/>
    <w:lvl w:ilvl="0">
      <w:start w:val="2"/>
      <w:numFmt w:val="decimal"/>
      <w:lvlText w:val="%1."/>
      <w:lvlJc w:val="left"/>
      <w:pPr>
        <w:tabs>
          <w:tab w:val="left" w:pos="312"/>
        </w:tabs>
      </w:pPr>
    </w:lvl>
  </w:abstractNum>
  <w:abstractNum w:abstractNumId="10" w15:restartNumberingAfterBreak="0">
    <w:nsid w:val="05A56F4D"/>
    <w:multiLevelType w:val="singleLevel"/>
    <w:tmpl w:val="05A56F4D"/>
    <w:lvl w:ilvl="0">
      <w:start w:val="1"/>
      <w:numFmt w:val="decimal"/>
      <w:lvlText w:val="%1."/>
      <w:lvlJc w:val="left"/>
      <w:pPr>
        <w:tabs>
          <w:tab w:val="left" w:pos="312"/>
        </w:tabs>
      </w:pPr>
    </w:lvl>
  </w:abstractNum>
  <w:abstractNum w:abstractNumId="11" w15:restartNumberingAfterBreak="0">
    <w:nsid w:val="1E5D0F68"/>
    <w:multiLevelType w:val="singleLevel"/>
    <w:tmpl w:val="1E5D0F68"/>
    <w:lvl w:ilvl="0">
      <w:start w:val="3"/>
      <w:numFmt w:val="decimal"/>
      <w:lvlText w:val="%1."/>
      <w:lvlJc w:val="left"/>
      <w:pPr>
        <w:tabs>
          <w:tab w:val="left" w:pos="312"/>
        </w:tabs>
      </w:pPr>
    </w:lvl>
  </w:abstractNum>
  <w:abstractNum w:abstractNumId="12" w15:restartNumberingAfterBreak="0">
    <w:nsid w:val="45BEB0C4"/>
    <w:multiLevelType w:val="singleLevel"/>
    <w:tmpl w:val="45BEB0C4"/>
    <w:lvl w:ilvl="0">
      <w:start w:val="2"/>
      <w:numFmt w:val="chineseCounting"/>
      <w:suff w:val="nothing"/>
      <w:lvlText w:val="%1、"/>
      <w:lvlJc w:val="left"/>
      <w:rPr>
        <w:rFonts w:hint="eastAsia"/>
      </w:rPr>
    </w:lvl>
  </w:abstractNum>
  <w:abstractNum w:abstractNumId="13" w15:restartNumberingAfterBreak="0">
    <w:nsid w:val="605952F7"/>
    <w:multiLevelType w:val="singleLevel"/>
    <w:tmpl w:val="605952F7"/>
    <w:lvl w:ilvl="0">
      <w:start w:val="1"/>
      <w:numFmt w:val="chineseCounting"/>
      <w:suff w:val="nothing"/>
      <w:lvlText w:val="%1、"/>
      <w:lvlJc w:val="left"/>
      <w:rPr>
        <w:rFonts w:hint="eastAsia"/>
      </w:rPr>
    </w:lvl>
  </w:abstractNum>
  <w:abstractNum w:abstractNumId="14" w15:restartNumberingAfterBreak="0">
    <w:nsid w:val="6256BAC9"/>
    <w:multiLevelType w:val="singleLevel"/>
    <w:tmpl w:val="6256BAC9"/>
    <w:lvl w:ilvl="0">
      <w:start w:val="1"/>
      <w:numFmt w:val="decimal"/>
      <w:lvlText w:val="%1."/>
      <w:lvlJc w:val="left"/>
      <w:pPr>
        <w:tabs>
          <w:tab w:val="left" w:pos="312"/>
        </w:tabs>
      </w:pPr>
    </w:lvl>
  </w:abstractNum>
  <w:abstractNum w:abstractNumId="15" w15:restartNumberingAfterBreak="0">
    <w:nsid w:val="70A4295C"/>
    <w:multiLevelType w:val="singleLevel"/>
    <w:tmpl w:val="70A4295C"/>
    <w:lvl w:ilvl="0">
      <w:start w:val="2"/>
      <w:numFmt w:val="chineseCounting"/>
      <w:suff w:val="nothing"/>
      <w:lvlText w:val="%1、"/>
      <w:lvlJc w:val="left"/>
      <w:rPr>
        <w:rFonts w:hint="eastAsia"/>
      </w:rPr>
    </w:lvl>
  </w:abstractNum>
  <w:abstractNum w:abstractNumId="16" w15:restartNumberingAfterBreak="0">
    <w:nsid w:val="70F940DF"/>
    <w:multiLevelType w:val="singleLevel"/>
    <w:tmpl w:val="70F940DF"/>
    <w:lvl w:ilvl="0">
      <w:start w:val="1"/>
      <w:numFmt w:val="decimal"/>
      <w:lvlText w:val="%1."/>
      <w:lvlJc w:val="left"/>
      <w:pPr>
        <w:tabs>
          <w:tab w:val="left" w:pos="312"/>
        </w:tabs>
      </w:pPr>
    </w:lvl>
  </w:abstractNum>
  <w:num w:numId="1">
    <w:abstractNumId w:val="3"/>
  </w:num>
  <w:num w:numId="2">
    <w:abstractNumId w:val="2"/>
  </w:num>
  <w:num w:numId="3">
    <w:abstractNumId w:val="6"/>
  </w:num>
  <w:num w:numId="4">
    <w:abstractNumId w:val="13"/>
  </w:num>
  <w:num w:numId="5">
    <w:abstractNumId w:val="12"/>
  </w:num>
  <w:num w:numId="6">
    <w:abstractNumId w:val="4"/>
  </w:num>
  <w:num w:numId="7">
    <w:abstractNumId w:val="9"/>
  </w:num>
  <w:num w:numId="8">
    <w:abstractNumId w:val="0"/>
  </w:num>
  <w:num w:numId="9">
    <w:abstractNumId w:val="11"/>
  </w:num>
  <w:num w:numId="10">
    <w:abstractNumId w:val="5"/>
  </w:num>
  <w:num w:numId="11">
    <w:abstractNumId w:val="10"/>
  </w:num>
  <w:num w:numId="12">
    <w:abstractNumId w:val="8"/>
  </w:num>
  <w:num w:numId="13">
    <w:abstractNumId w:val="1"/>
  </w:num>
  <w:num w:numId="14">
    <w:abstractNumId w:val="7"/>
  </w:num>
  <w:num w:numId="15">
    <w:abstractNumId w:val="1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88"/>
    <w:rsid w:val="00001798"/>
    <w:rsid w:val="0000188C"/>
    <w:rsid w:val="000034C2"/>
    <w:rsid w:val="000063B1"/>
    <w:rsid w:val="00012A69"/>
    <w:rsid w:val="00014F78"/>
    <w:rsid w:val="000158FA"/>
    <w:rsid w:val="00016EF9"/>
    <w:rsid w:val="000174CB"/>
    <w:rsid w:val="00022E7D"/>
    <w:rsid w:val="000258C0"/>
    <w:rsid w:val="00035010"/>
    <w:rsid w:val="000371B6"/>
    <w:rsid w:val="0005201E"/>
    <w:rsid w:val="00052194"/>
    <w:rsid w:val="00060075"/>
    <w:rsid w:val="0006161E"/>
    <w:rsid w:val="00064691"/>
    <w:rsid w:val="00066873"/>
    <w:rsid w:val="00066C35"/>
    <w:rsid w:val="0007241C"/>
    <w:rsid w:val="000764A2"/>
    <w:rsid w:val="00080DAD"/>
    <w:rsid w:val="000821C5"/>
    <w:rsid w:val="0008284D"/>
    <w:rsid w:val="00083646"/>
    <w:rsid w:val="00084613"/>
    <w:rsid w:val="00086C6A"/>
    <w:rsid w:val="000917DC"/>
    <w:rsid w:val="000A0F0C"/>
    <w:rsid w:val="000A4BD4"/>
    <w:rsid w:val="000A636D"/>
    <w:rsid w:val="000A638B"/>
    <w:rsid w:val="000B01A8"/>
    <w:rsid w:val="000B0B5A"/>
    <w:rsid w:val="000C0F94"/>
    <w:rsid w:val="000C1A43"/>
    <w:rsid w:val="000C5385"/>
    <w:rsid w:val="000C70D8"/>
    <w:rsid w:val="000C7C2E"/>
    <w:rsid w:val="000C7C7B"/>
    <w:rsid w:val="000E66F7"/>
    <w:rsid w:val="000F00DC"/>
    <w:rsid w:val="000F05CE"/>
    <w:rsid w:val="000F11B5"/>
    <w:rsid w:val="0010125D"/>
    <w:rsid w:val="00104E33"/>
    <w:rsid w:val="00113D4D"/>
    <w:rsid w:val="00115671"/>
    <w:rsid w:val="00116439"/>
    <w:rsid w:val="00116807"/>
    <w:rsid w:val="001256CB"/>
    <w:rsid w:val="00127122"/>
    <w:rsid w:val="001302DF"/>
    <w:rsid w:val="00130BE9"/>
    <w:rsid w:val="00135AF7"/>
    <w:rsid w:val="00136602"/>
    <w:rsid w:val="0014072C"/>
    <w:rsid w:val="0014228D"/>
    <w:rsid w:val="001428F4"/>
    <w:rsid w:val="00143177"/>
    <w:rsid w:val="00143678"/>
    <w:rsid w:val="00144DFC"/>
    <w:rsid w:val="0015038B"/>
    <w:rsid w:val="00150C08"/>
    <w:rsid w:val="00154F2D"/>
    <w:rsid w:val="00155535"/>
    <w:rsid w:val="001614E1"/>
    <w:rsid w:val="00162897"/>
    <w:rsid w:val="00166B59"/>
    <w:rsid w:val="001672AF"/>
    <w:rsid w:val="00173F64"/>
    <w:rsid w:val="001767D6"/>
    <w:rsid w:val="00183074"/>
    <w:rsid w:val="001853DD"/>
    <w:rsid w:val="001876E0"/>
    <w:rsid w:val="00192C0F"/>
    <w:rsid w:val="0019576E"/>
    <w:rsid w:val="00195A91"/>
    <w:rsid w:val="001974DF"/>
    <w:rsid w:val="001A0CF0"/>
    <w:rsid w:val="001A365C"/>
    <w:rsid w:val="001A4615"/>
    <w:rsid w:val="001A6286"/>
    <w:rsid w:val="001B2D1E"/>
    <w:rsid w:val="001B3E71"/>
    <w:rsid w:val="001B5568"/>
    <w:rsid w:val="001B6EEC"/>
    <w:rsid w:val="001D4B37"/>
    <w:rsid w:val="001D5E70"/>
    <w:rsid w:val="001E4670"/>
    <w:rsid w:val="001E792F"/>
    <w:rsid w:val="001F1C3A"/>
    <w:rsid w:val="001F671D"/>
    <w:rsid w:val="001F6BBD"/>
    <w:rsid w:val="001F6D56"/>
    <w:rsid w:val="002023AE"/>
    <w:rsid w:val="002043E3"/>
    <w:rsid w:val="0020639D"/>
    <w:rsid w:val="00207493"/>
    <w:rsid w:val="00210396"/>
    <w:rsid w:val="00211386"/>
    <w:rsid w:val="002126CF"/>
    <w:rsid w:val="002232D3"/>
    <w:rsid w:val="00226F09"/>
    <w:rsid w:val="00231CB4"/>
    <w:rsid w:val="002355B9"/>
    <w:rsid w:val="00240F8D"/>
    <w:rsid w:val="00242798"/>
    <w:rsid w:val="0024302A"/>
    <w:rsid w:val="0024680A"/>
    <w:rsid w:val="00251BED"/>
    <w:rsid w:val="00254C6C"/>
    <w:rsid w:val="00260D3D"/>
    <w:rsid w:val="00262744"/>
    <w:rsid w:val="0026309D"/>
    <w:rsid w:val="002648F3"/>
    <w:rsid w:val="00265932"/>
    <w:rsid w:val="002719C6"/>
    <w:rsid w:val="00271DA3"/>
    <w:rsid w:val="00273A9F"/>
    <w:rsid w:val="00275643"/>
    <w:rsid w:val="00281E82"/>
    <w:rsid w:val="00285610"/>
    <w:rsid w:val="00287AF1"/>
    <w:rsid w:val="00296922"/>
    <w:rsid w:val="00296C48"/>
    <w:rsid w:val="002A1C1F"/>
    <w:rsid w:val="002A58F6"/>
    <w:rsid w:val="002B701D"/>
    <w:rsid w:val="002B7B95"/>
    <w:rsid w:val="002C3C23"/>
    <w:rsid w:val="002C64A5"/>
    <w:rsid w:val="002E2338"/>
    <w:rsid w:val="002F0761"/>
    <w:rsid w:val="002F27F0"/>
    <w:rsid w:val="002F49CF"/>
    <w:rsid w:val="002F4F5F"/>
    <w:rsid w:val="002F7C60"/>
    <w:rsid w:val="00303F7F"/>
    <w:rsid w:val="0030674D"/>
    <w:rsid w:val="00310DD4"/>
    <w:rsid w:val="003117D3"/>
    <w:rsid w:val="00320BE8"/>
    <w:rsid w:val="00321972"/>
    <w:rsid w:val="00322418"/>
    <w:rsid w:val="00324CD8"/>
    <w:rsid w:val="00324CE9"/>
    <w:rsid w:val="00327094"/>
    <w:rsid w:val="00332525"/>
    <w:rsid w:val="00334FFC"/>
    <w:rsid w:val="00337F3E"/>
    <w:rsid w:val="003458CE"/>
    <w:rsid w:val="0034631D"/>
    <w:rsid w:val="00350C8E"/>
    <w:rsid w:val="003518FB"/>
    <w:rsid w:val="00351F16"/>
    <w:rsid w:val="00353EEB"/>
    <w:rsid w:val="00357BAB"/>
    <w:rsid w:val="00360630"/>
    <w:rsid w:val="00364464"/>
    <w:rsid w:val="00366CC0"/>
    <w:rsid w:val="003675AA"/>
    <w:rsid w:val="0038250D"/>
    <w:rsid w:val="00385DF3"/>
    <w:rsid w:val="003860A0"/>
    <w:rsid w:val="00386835"/>
    <w:rsid w:val="00391848"/>
    <w:rsid w:val="0039569F"/>
    <w:rsid w:val="00396B59"/>
    <w:rsid w:val="003A2659"/>
    <w:rsid w:val="003A6BFA"/>
    <w:rsid w:val="003B2EFC"/>
    <w:rsid w:val="003B4849"/>
    <w:rsid w:val="003B7675"/>
    <w:rsid w:val="003C765B"/>
    <w:rsid w:val="003D3127"/>
    <w:rsid w:val="003D6A18"/>
    <w:rsid w:val="003E312C"/>
    <w:rsid w:val="003E5108"/>
    <w:rsid w:val="003E5D75"/>
    <w:rsid w:val="003E671D"/>
    <w:rsid w:val="003F0D08"/>
    <w:rsid w:val="003F11E1"/>
    <w:rsid w:val="003F4ACC"/>
    <w:rsid w:val="003F59BE"/>
    <w:rsid w:val="003F6A45"/>
    <w:rsid w:val="003F7CD8"/>
    <w:rsid w:val="00401C9A"/>
    <w:rsid w:val="00401EA6"/>
    <w:rsid w:val="00403F06"/>
    <w:rsid w:val="00404493"/>
    <w:rsid w:val="00404CE9"/>
    <w:rsid w:val="004065B0"/>
    <w:rsid w:val="00406D3F"/>
    <w:rsid w:val="004100F7"/>
    <w:rsid w:val="00414FE8"/>
    <w:rsid w:val="00415999"/>
    <w:rsid w:val="004259C6"/>
    <w:rsid w:val="00427719"/>
    <w:rsid w:val="00434022"/>
    <w:rsid w:val="00445F70"/>
    <w:rsid w:val="00447155"/>
    <w:rsid w:val="004529CE"/>
    <w:rsid w:val="00453323"/>
    <w:rsid w:val="004548B4"/>
    <w:rsid w:val="00454C41"/>
    <w:rsid w:val="00460876"/>
    <w:rsid w:val="00461E71"/>
    <w:rsid w:val="0046234F"/>
    <w:rsid w:val="00462564"/>
    <w:rsid w:val="004636B5"/>
    <w:rsid w:val="004660D2"/>
    <w:rsid w:val="00466607"/>
    <w:rsid w:val="0046739A"/>
    <w:rsid w:val="00472755"/>
    <w:rsid w:val="00472BAD"/>
    <w:rsid w:val="00477D59"/>
    <w:rsid w:val="00486CAB"/>
    <w:rsid w:val="00486F8D"/>
    <w:rsid w:val="00491446"/>
    <w:rsid w:val="00496EB4"/>
    <w:rsid w:val="004A30C8"/>
    <w:rsid w:val="004A3696"/>
    <w:rsid w:val="004A5B1E"/>
    <w:rsid w:val="004B0542"/>
    <w:rsid w:val="004C01B3"/>
    <w:rsid w:val="004C5C70"/>
    <w:rsid w:val="004D29F7"/>
    <w:rsid w:val="004D5299"/>
    <w:rsid w:val="004E2E34"/>
    <w:rsid w:val="004F1F0F"/>
    <w:rsid w:val="004F4AC5"/>
    <w:rsid w:val="004F5030"/>
    <w:rsid w:val="004F53C7"/>
    <w:rsid w:val="004F6039"/>
    <w:rsid w:val="00503AE5"/>
    <w:rsid w:val="0051169C"/>
    <w:rsid w:val="005176A5"/>
    <w:rsid w:val="00517F0B"/>
    <w:rsid w:val="00523CF0"/>
    <w:rsid w:val="00524485"/>
    <w:rsid w:val="00525C59"/>
    <w:rsid w:val="00532AA2"/>
    <w:rsid w:val="00545E86"/>
    <w:rsid w:val="0054767F"/>
    <w:rsid w:val="00563337"/>
    <w:rsid w:val="0057249B"/>
    <w:rsid w:val="00572FC0"/>
    <w:rsid w:val="00574360"/>
    <w:rsid w:val="005744A0"/>
    <w:rsid w:val="005745CC"/>
    <w:rsid w:val="00575404"/>
    <w:rsid w:val="00575601"/>
    <w:rsid w:val="00577107"/>
    <w:rsid w:val="005815AE"/>
    <w:rsid w:val="005816A7"/>
    <w:rsid w:val="00582164"/>
    <w:rsid w:val="00583367"/>
    <w:rsid w:val="00584886"/>
    <w:rsid w:val="00584A1F"/>
    <w:rsid w:val="005854D0"/>
    <w:rsid w:val="00586F51"/>
    <w:rsid w:val="00591B00"/>
    <w:rsid w:val="005956A0"/>
    <w:rsid w:val="005A1EF3"/>
    <w:rsid w:val="005B001E"/>
    <w:rsid w:val="005B52BD"/>
    <w:rsid w:val="005B7980"/>
    <w:rsid w:val="005C0F2B"/>
    <w:rsid w:val="005C1A58"/>
    <w:rsid w:val="005C26CC"/>
    <w:rsid w:val="005C3BB1"/>
    <w:rsid w:val="005C3F20"/>
    <w:rsid w:val="005D17AA"/>
    <w:rsid w:val="005D3294"/>
    <w:rsid w:val="005E4FDA"/>
    <w:rsid w:val="005E7D2B"/>
    <w:rsid w:val="005F0E7F"/>
    <w:rsid w:val="00600F29"/>
    <w:rsid w:val="0060481A"/>
    <w:rsid w:val="0060558E"/>
    <w:rsid w:val="006060A4"/>
    <w:rsid w:val="006075CE"/>
    <w:rsid w:val="00610317"/>
    <w:rsid w:val="00611154"/>
    <w:rsid w:val="00613B75"/>
    <w:rsid w:val="006175B2"/>
    <w:rsid w:val="00620E42"/>
    <w:rsid w:val="006253EE"/>
    <w:rsid w:val="00625E91"/>
    <w:rsid w:val="006261DC"/>
    <w:rsid w:val="00630E03"/>
    <w:rsid w:val="00635706"/>
    <w:rsid w:val="0064257A"/>
    <w:rsid w:val="0064425D"/>
    <w:rsid w:val="006467B9"/>
    <w:rsid w:val="00646C98"/>
    <w:rsid w:val="00646D71"/>
    <w:rsid w:val="00651C06"/>
    <w:rsid w:val="006557A7"/>
    <w:rsid w:val="00655A9B"/>
    <w:rsid w:val="00657300"/>
    <w:rsid w:val="00657EB4"/>
    <w:rsid w:val="00667EE7"/>
    <w:rsid w:val="00672144"/>
    <w:rsid w:val="006753A4"/>
    <w:rsid w:val="00677877"/>
    <w:rsid w:val="006810CF"/>
    <w:rsid w:val="006812E4"/>
    <w:rsid w:val="006859AD"/>
    <w:rsid w:val="00687D32"/>
    <w:rsid w:val="0069364D"/>
    <w:rsid w:val="00694F0F"/>
    <w:rsid w:val="006A0A74"/>
    <w:rsid w:val="006A3802"/>
    <w:rsid w:val="006A4319"/>
    <w:rsid w:val="006A5EDF"/>
    <w:rsid w:val="006B0799"/>
    <w:rsid w:val="006B46DE"/>
    <w:rsid w:val="006B5F9F"/>
    <w:rsid w:val="006C2776"/>
    <w:rsid w:val="006C38B1"/>
    <w:rsid w:val="006C6265"/>
    <w:rsid w:val="006D023F"/>
    <w:rsid w:val="006D0C9E"/>
    <w:rsid w:val="006D24A4"/>
    <w:rsid w:val="006D254B"/>
    <w:rsid w:val="006D2F09"/>
    <w:rsid w:val="006D3FB5"/>
    <w:rsid w:val="006D7809"/>
    <w:rsid w:val="006E02C6"/>
    <w:rsid w:val="006E0DAA"/>
    <w:rsid w:val="006E2652"/>
    <w:rsid w:val="006E4F32"/>
    <w:rsid w:val="006E5043"/>
    <w:rsid w:val="006F32F6"/>
    <w:rsid w:val="006F61DA"/>
    <w:rsid w:val="006F7054"/>
    <w:rsid w:val="00703DD3"/>
    <w:rsid w:val="00711A0F"/>
    <w:rsid w:val="00712278"/>
    <w:rsid w:val="00712D3A"/>
    <w:rsid w:val="0071605C"/>
    <w:rsid w:val="00716D40"/>
    <w:rsid w:val="007225CE"/>
    <w:rsid w:val="0072354B"/>
    <w:rsid w:val="00724454"/>
    <w:rsid w:val="00726B8B"/>
    <w:rsid w:val="00726D2B"/>
    <w:rsid w:val="00727182"/>
    <w:rsid w:val="00727ACC"/>
    <w:rsid w:val="007302F1"/>
    <w:rsid w:val="00730BD4"/>
    <w:rsid w:val="00731A8C"/>
    <w:rsid w:val="00735B9C"/>
    <w:rsid w:val="00740380"/>
    <w:rsid w:val="007478F8"/>
    <w:rsid w:val="00750A5D"/>
    <w:rsid w:val="00752526"/>
    <w:rsid w:val="00752BDA"/>
    <w:rsid w:val="0075482A"/>
    <w:rsid w:val="00754F82"/>
    <w:rsid w:val="007552F2"/>
    <w:rsid w:val="00755945"/>
    <w:rsid w:val="00756E32"/>
    <w:rsid w:val="00756FAD"/>
    <w:rsid w:val="0076771F"/>
    <w:rsid w:val="00770214"/>
    <w:rsid w:val="00772BE9"/>
    <w:rsid w:val="00774206"/>
    <w:rsid w:val="007753FE"/>
    <w:rsid w:val="007759CE"/>
    <w:rsid w:val="0077783C"/>
    <w:rsid w:val="007837AB"/>
    <w:rsid w:val="00797127"/>
    <w:rsid w:val="00797D85"/>
    <w:rsid w:val="007A13F8"/>
    <w:rsid w:val="007A5C0A"/>
    <w:rsid w:val="007B158A"/>
    <w:rsid w:val="007B2733"/>
    <w:rsid w:val="007C07CF"/>
    <w:rsid w:val="007C0828"/>
    <w:rsid w:val="007C3B20"/>
    <w:rsid w:val="007C7D10"/>
    <w:rsid w:val="007D1E40"/>
    <w:rsid w:val="007D34A7"/>
    <w:rsid w:val="007D4C4B"/>
    <w:rsid w:val="007D7024"/>
    <w:rsid w:val="007D7BB9"/>
    <w:rsid w:val="007E48DA"/>
    <w:rsid w:val="007E4A2C"/>
    <w:rsid w:val="007E4CE1"/>
    <w:rsid w:val="007F3C8E"/>
    <w:rsid w:val="007F52AA"/>
    <w:rsid w:val="00802831"/>
    <w:rsid w:val="00810E66"/>
    <w:rsid w:val="00812986"/>
    <w:rsid w:val="00812EBB"/>
    <w:rsid w:val="008132E3"/>
    <w:rsid w:val="008134E1"/>
    <w:rsid w:val="00817DBE"/>
    <w:rsid w:val="00821092"/>
    <w:rsid w:val="008228E2"/>
    <w:rsid w:val="0082723E"/>
    <w:rsid w:val="00831EC4"/>
    <w:rsid w:val="008367D1"/>
    <w:rsid w:val="00836DC6"/>
    <w:rsid w:val="00845CC2"/>
    <w:rsid w:val="008469E2"/>
    <w:rsid w:val="0085102A"/>
    <w:rsid w:val="00853A2C"/>
    <w:rsid w:val="0085474D"/>
    <w:rsid w:val="00854BD2"/>
    <w:rsid w:val="0086053E"/>
    <w:rsid w:val="008614FD"/>
    <w:rsid w:val="008637A1"/>
    <w:rsid w:val="008651B8"/>
    <w:rsid w:val="0086770A"/>
    <w:rsid w:val="008702C0"/>
    <w:rsid w:val="008900BE"/>
    <w:rsid w:val="00891340"/>
    <w:rsid w:val="0089281C"/>
    <w:rsid w:val="0089386F"/>
    <w:rsid w:val="00894435"/>
    <w:rsid w:val="00894BE9"/>
    <w:rsid w:val="00895412"/>
    <w:rsid w:val="00896148"/>
    <w:rsid w:val="008977F0"/>
    <w:rsid w:val="008A0E8C"/>
    <w:rsid w:val="008A2A2C"/>
    <w:rsid w:val="008A54F9"/>
    <w:rsid w:val="008A575F"/>
    <w:rsid w:val="008B2C8B"/>
    <w:rsid w:val="008B5583"/>
    <w:rsid w:val="008B585D"/>
    <w:rsid w:val="008C7209"/>
    <w:rsid w:val="008D1D5E"/>
    <w:rsid w:val="008E23AF"/>
    <w:rsid w:val="008E7ACC"/>
    <w:rsid w:val="008E7EBC"/>
    <w:rsid w:val="008F4EDD"/>
    <w:rsid w:val="008F6254"/>
    <w:rsid w:val="009003CD"/>
    <w:rsid w:val="00910051"/>
    <w:rsid w:val="0091752A"/>
    <w:rsid w:val="00921F0E"/>
    <w:rsid w:val="009245F5"/>
    <w:rsid w:val="00927280"/>
    <w:rsid w:val="00932C1C"/>
    <w:rsid w:val="00941F44"/>
    <w:rsid w:val="00943289"/>
    <w:rsid w:val="00943614"/>
    <w:rsid w:val="009537EA"/>
    <w:rsid w:val="00955380"/>
    <w:rsid w:val="00955F37"/>
    <w:rsid w:val="00957499"/>
    <w:rsid w:val="00965A44"/>
    <w:rsid w:val="00970231"/>
    <w:rsid w:val="00972268"/>
    <w:rsid w:val="00975CFC"/>
    <w:rsid w:val="00980B2D"/>
    <w:rsid w:val="00981CF5"/>
    <w:rsid w:val="00981D17"/>
    <w:rsid w:val="00986EB9"/>
    <w:rsid w:val="00987D40"/>
    <w:rsid w:val="0099045D"/>
    <w:rsid w:val="0099055E"/>
    <w:rsid w:val="0099133D"/>
    <w:rsid w:val="00992193"/>
    <w:rsid w:val="00992A88"/>
    <w:rsid w:val="00994C33"/>
    <w:rsid w:val="00995DBF"/>
    <w:rsid w:val="00996802"/>
    <w:rsid w:val="00997AD6"/>
    <w:rsid w:val="009A42F6"/>
    <w:rsid w:val="009B212C"/>
    <w:rsid w:val="009B69BD"/>
    <w:rsid w:val="009C08A0"/>
    <w:rsid w:val="009C0E35"/>
    <w:rsid w:val="009C1604"/>
    <w:rsid w:val="009C2070"/>
    <w:rsid w:val="009C2328"/>
    <w:rsid w:val="009C4B7D"/>
    <w:rsid w:val="009C59EE"/>
    <w:rsid w:val="009D06BA"/>
    <w:rsid w:val="009D0DFA"/>
    <w:rsid w:val="009D163A"/>
    <w:rsid w:val="009D3C44"/>
    <w:rsid w:val="009E1158"/>
    <w:rsid w:val="009E1278"/>
    <w:rsid w:val="009E4061"/>
    <w:rsid w:val="009E4197"/>
    <w:rsid w:val="009E5C50"/>
    <w:rsid w:val="009F0AF3"/>
    <w:rsid w:val="00A0582E"/>
    <w:rsid w:val="00A07EFF"/>
    <w:rsid w:val="00A20201"/>
    <w:rsid w:val="00A22210"/>
    <w:rsid w:val="00A30C2F"/>
    <w:rsid w:val="00A322EF"/>
    <w:rsid w:val="00A34D0D"/>
    <w:rsid w:val="00A412F7"/>
    <w:rsid w:val="00A41CB9"/>
    <w:rsid w:val="00A455E3"/>
    <w:rsid w:val="00A50C30"/>
    <w:rsid w:val="00A56A8D"/>
    <w:rsid w:val="00A602C3"/>
    <w:rsid w:val="00A61EC2"/>
    <w:rsid w:val="00A62909"/>
    <w:rsid w:val="00A6580D"/>
    <w:rsid w:val="00A712D0"/>
    <w:rsid w:val="00A71B25"/>
    <w:rsid w:val="00A72BEE"/>
    <w:rsid w:val="00A74430"/>
    <w:rsid w:val="00A74F17"/>
    <w:rsid w:val="00A812C6"/>
    <w:rsid w:val="00A84427"/>
    <w:rsid w:val="00A84B40"/>
    <w:rsid w:val="00A87C8C"/>
    <w:rsid w:val="00A9141F"/>
    <w:rsid w:val="00AA2114"/>
    <w:rsid w:val="00AA3526"/>
    <w:rsid w:val="00AA4160"/>
    <w:rsid w:val="00AC237B"/>
    <w:rsid w:val="00AC3329"/>
    <w:rsid w:val="00AC58EB"/>
    <w:rsid w:val="00AC6566"/>
    <w:rsid w:val="00AD2FF9"/>
    <w:rsid w:val="00AE225F"/>
    <w:rsid w:val="00AE7E84"/>
    <w:rsid w:val="00AF3619"/>
    <w:rsid w:val="00AF4A1B"/>
    <w:rsid w:val="00AF4C6D"/>
    <w:rsid w:val="00B019BE"/>
    <w:rsid w:val="00B02079"/>
    <w:rsid w:val="00B057FE"/>
    <w:rsid w:val="00B05854"/>
    <w:rsid w:val="00B0636A"/>
    <w:rsid w:val="00B174FF"/>
    <w:rsid w:val="00B24BBC"/>
    <w:rsid w:val="00B3423F"/>
    <w:rsid w:val="00B37088"/>
    <w:rsid w:val="00B37B53"/>
    <w:rsid w:val="00B43447"/>
    <w:rsid w:val="00B46FD6"/>
    <w:rsid w:val="00B601D9"/>
    <w:rsid w:val="00B63415"/>
    <w:rsid w:val="00B634C9"/>
    <w:rsid w:val="00B6387A"/>
    <w:rsid w:val="00B6396B"/>
    <w:rsid w:val="00B7627A"/>
    <w:rsid w:val="00B827CA"/>
    <w:rsid w:val="00B92DD6"/>
    <w:rsid w:val="00B932F8"/>
    <w:rsid w:val="00B933CD"/>
    <w:rsid w:val="00B96DBD"/>
    <w:rsid w:val="00BA0594"/>
    <w:rsid w:val="00BA2F81"/>
    <w:rsid w:val="00BB5B6D"/>
    <w:rsid w:val="00BC07A9"/>
    <w:rsid w:val="00BC3F8F"/>
    <w:rsid w:val="00BC7370"/>
    <w:rsid w:val="00BD1DB3"/>
    <w:rsid w:val="00BD5443"/>
    <w:rsid w:val="00BE13CE"/>
    <w:rsid w:val="00BE3748"/>
    <w:rsid w:val="00BE7A10"/>
    <w:rsid w:val="00BF34F2"/>
    <w:rsid w:val="00BF5CE0"/>
    <w:rsid w:val="00C01FCA"/>
    <w:rsid w:val="00C06AD9"/>
    <w:rsid w:val="00C11FA9"/>
    <w:rsid w:val="00C14E1F"/>
    <w:rsid w:val="00C166E2"/>
    <w:rsid w:val="00C17981"/>
    <w:rsid w:val="00C21551"/>
    <w:rsid w:val="00C30B49"/>
    <w:rsid w:val="00C314D8"/>
    <w:rsid w:val="00C336D3"/>
    <w:rsid w:val="00C347B3"/>
    <w:rsid w:val="00C37686"/>
    <w:rsid w:val="00C41464"/>
    <w:rsid w:val="00C420B1"/>
    <w:rsid w:val="00C44983"/>
    <w:rsid w:val="00C462B3"/>
    <w:rsid w:val="00C56FD6"/>
    <w:rsid w:val="00C6659E"/>
    <w:rsid w:val="00C6671C"/>
    <w:rsid w:val="00C66C0F"/>
    <w:rsid w:val="00C67D79"/>
    <w:rsid w:val="00C718D7"/>
    <w:rsid w:val="00C71C83"/>
    <w:rsid w:val="00C726B7"/>
    <w:rsid w:val="00C7372C"/>
    <w:rsid w:val="00C73FBE"/>
    <w:rsid w:val="00C801F8"/>
    <w:rsid w:val="00C8211A"/>
    <w:rsid w:val="00C821B9"/>
    <w:rsid w:val="00C8713F"/>
    <w:rsid w:val="00C94AA4"/>
    <w:rsid w:val="00C96451"/>
    <w:rsid w:val="00C96EC9"/>
    <w:rsid w:val="00CA35B3"/>
    <w:rsid w:val="00CA396F"/>
    <w:rsid w:val="00CA4A50"/>
    <w:rsid w:val="00CA51B2"/>
    <w:rsid w:val="00CA57B7"/>
    <w:rsid w:val="00CB1F80"/>
    <w:rsid w:val="00CB276A"/>
    <w:rsid w:val="00CC2774"/>
    <w:rsid w:val="00CC4C66"/>
    <w:rsid w:val="00CD4767"/>
    <w:rsid w:val="00CD5D1D"/>
    <w:rsid w:val="00CD60A4"/>
    <w:rsid w:val="00CE04DE"/>
    <w:rsid w:val="00CE435D"/>
    <w:rsid w:val="00CE52D6"/>
    <w:rsid w:val="00CF1267"/>
    <w:rsid w:val="00CF22A1"/>
    <w:rsid w:val="00CF27CA"/>
    <w:rsid w:val="00CF405C"/>
    <w:rsid w:val="00CF50BC"/>
    <w:rsid w:val="00CF605C"/>
    <w:rsid w:val="00D01A3B"/>
    <w:rsid w:val="00D03C60"/>
    <w:rsid w:val="00D0558C"/>
    <w:rsid w:val="00D10A41"/>
    <w:rsid w:val="00D118BB"/>
    <w:rsid w:val="00D14741"/>
    <w:rsid w:val="00D22171"/>
    <w:rsid w:val="00D225BF"/>
    <w:rsid w:val="00D229E1"/>
    <w:rsid w:val="00D248A6"/>
    <w:rsid w:val="00D30197"/>
    <w:rsid w:val="00D332D0"/>
    <w:rsid w:val="00D3589E"/>
    <w:rsid w:val="00D3610C"/>
    <w:rsid w:val="00D37918"/>
    <w:rsid w:val="00D50CEC"/>
    <w:rsid w:val="00D517CD"/>
    <w:rsid w:val="00D51858"/>
    <w:rsid w:val="00D51AC2"/>
    <w:rsid w:val="00D55D1B"/>
    <w:rsid w:val="00D570D5"/>
    <w:rsid w:val="00D575FE"/>
    <w:rsid w:val="00D60ABB"/>
    <w:rsid w:val="00D62580"/>
    <w:rsid w:val="00D62CC0"/>
    <w:rsid w:val="00D654E8"/>
    <w:rsid w:val="00D722A2"/>
    <w:rsid w:val="00D73B16"/>
    <w:rsid w:val="00D74355"/>
    <w:rsid w:val="00D8153B"/>
    <w:rsid w:val="00D84B67"/>
    <w:rsid w:val="00D85597"/>
    <w:rsid w:val="00D94DDA"/>
    <w:rsid w:val="00D9571A"/>
    <w:rsid w:val="00D9704E"/>
    <w:rsid w:val="00DA287C"/>
    <w:rsid w:val="00DA4575"/>
    <w:rsid w:val="00DA67BE"/>
    <w:rsid w:val="00DB2341"/>
    <w:rsid w:val="00DB5396"/>
    <w:rsid w:val="00DB782A"/>
    <w:rsid w:val="00DC19A4"/>
    <w:rsid w:val="00DC442C"/>
    <w:rsid w:val="00DE54B4"/>
    <w:rsid w:val="00DF1979"/>
    <w:rsid w:val="00DF2110"/>
    <w:rsid w:val="00DF35A8"/>
    <w:rsid w:val="00DF39B9"/>
    <w:rsid w:val="00DF6AAC"/>
    <w:rsid w:val="00E0102E"/>
    <w:rsid w:val="00E02725"/>
    <w:rsid w:val="00E06CA9"/>
    <w:rsid w:val="00E10B07"/>
    <w:rsid w:val="00E10BE9"/>
    <w:rsid w:val="00E13C4C"/>
    <w:rsid w:val="00E15E08"/>
    <w:rsid w:val="00E1726C"/>
    <w:rsid w:val="00E20386"/>
    <w:rsid w:val="00E24EA0"/>
    <w:rsid w:val="00E24F6B"/>
    <w:rsid w:val="00E250A2"/>
    <w:rsid w:val="00E25512"/>
    <w:rsid w:val="00E27229"/>
    <w:rsid w:val="00E27C7A"/>
    <w:rsid w:val="00E3469E"/>
    <w:rsid w:val="00E406BE"/>
    <w:rsid w:val="00E42272"/>
    <w:rsid w:val="00E4300F"/>
    <w:rsid w:val="00E43B93"/>
    <w:rsid w:val="00E46067"/>
    <w:rsid w:val="00E525CA"/>
    <w:rsid w:val="00E537EC"/>
    <w:rsid w:val="00E53A0C"/>
    <w:rsid w:val="00E548E3"/>
    <w:rsid w:val="00E55837"/>
    <w:rsid w:val="00E61E42"/>
    <w:rsid w:val="00E64939"/>
    <w:rsid w:val="00E65681"/>
    <w:rsid w:val="00E7139C"/>
    <w:rsid w:val="00E72BCD"/>
    <w:rsid w:val="00E732FF"/>
    <w:rsid w:val="00E8170C"/>
    <w:rsid w:val="00E82836"/>
    <w:rsid w:val="00E87C5C"/>
    <w:rsid w:val="00E90F7C"/>
    <w:rsid w:val="00E94D31"/>
    <w:rsid w:val="00E953A5"/>
    <w:rsid w:val="00EA003A"/>
    <w:rsid w:val="00EA01EE"/>
    <w:rsid w:val="00EA5814"/>
    <w:rsid w:val="00EA6BC8"/>
    <w:rsid w:val="00EB07A3"/>
    <w:rsid w:val="00EB5D11"/>
    <w:rsid w:val="00EC1B50"/>
    <w:rsid w:val="00EC476B"/>
    <w:rsid w:val="00EC7E17"/>
    <w:rsid w:val="00ED4C1C"/>
    <w:rsid w:val="00ED6881"/>
    <w:rsid w:val="00ED6CDB"/>
    <w:rsid w:val="00EE63E1"/>
    <w:rsid w:val="00EF046D"/>
    <w:rsid w:val="00EF18CE"/>
    <w:rsid w:val="00EF26F9"/>
    <w:rsid w:val="00EF3149"/>
    <w:rsid w:val="00EF33D5"/>
    <w:rsid w:val="00EF6974"/>
    <w:rsid w:val="00F00F48"/>
    <w:rsid w:val="00F00FB3"/>
    <w:rsid w:val="00F061E6"/>
    <w:rsid w:val="00F07B81"/>
    <w:rsid w:val="00F17B53"/>
    <w:rsid w:val="00F17BCD"/>
    <w:rsid w:val="00F20EDA"/>
    <w:rsid w:val="00F2256F"/>
    <w:rsid w:val="00F22E42"/>
    <w:rsid w:val="00F251F7"/>
    <w:rsid w:val="00F25E8F"/>
    <w:rsid w:val="00F2649E"/>
    <w:rsid w:val="00F33ECF"/>
    <w:rsid w:val="00F345FA"/>
    <w:rsid w:val="00F43616"/>
    <w:rsid w:val="00F50953"/>
    <w:rsid w:val="00F57373"/>
    <w:rsid w:val="00F602DC"/>
    <w:rsid w:val="00F6139D"/>
    <w:rsid w:val="00F61BEA"/>
    <w:rsid w:val="00F61EEF"/>
    <w:rsid w:val="00F657AD"/>
    <w:rsid w:val="00F6760E"/>
    <w:rsid w:val="00F73A6C"/>
    <w:rsid w:val="00F75087"/>
    <w:rsid w:val="00F83DE5"/>
    <w:rsid w:val="00F87246"/>
    <w:rsid w:val="00F9258D"/>
    <w:rsid w:val="00F9294D"/>
    <w:rsid w:val="00FA01FF"/>
    <w:rsid w:val="00FA24C0"/>
    <w:rsid w:val="00FA3D54"/>
    <w:rsid w:val="00FB32AD"/>
    <w:rsid w:val="00FB3921"/>
    <w:rsid w:val="00FB6317"/>
    <w:rsid w:val="00FB66BA"/>
    <w:rsid w:val="00FC4743"/>
    <w:rsid w:val="00FC5DB2"/>
    <w:rsid w:val="00FD0BAB"/>
    <w:rsid w:val="00FD1453"/>
    <w:rsid w:val="00FD200E"/>
    <w:rsid w:val="00FD64F6"/>
    <w:rsid w:val="00FE4367"/>
    <w:rsid w:val="00FE7873"/>
    <w:rsid w:val="00FF16D4"/>
    <w:rsid w:val="00FF5222"/>
    <w:rsid w:val="00FF6E58"/>
    <w:rsid w:val="00FF76CE"/>
    <w:rsid w:val="25796DAE"/>
    <w:rsid w:val="310B1D15"/>
    <w:rsid w:val="3E5B2546"/>
    <w:rsid w:val="6C9A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31AC7B"/>
  <w15:chartTrackingRefBased/>
  <w15:docId w15:val="{AEBA6F44-2D69-4611-89B4-3205566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able of figures" w:qFormat="1"/>
    <w:lsdException w:name="Title" w:uiPriority="99" w:qFormat="1"/>
    <w:lsdException w:name="Default Paragraph Font" w:uiPriority="1" w:unhideWhenUsed="1"/>
    <w:lsdException w:name="Subtitle" w:qFormat="1"/>
    <w:lsdException w:name="Body Text First Indent"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Char">
    <w:name w:val="公文主体 Char"/>
    <w:link w:val="a4"/>
    <w:qFormat/>
    <w:locked/>
    <w:rPr>
      <w:rFonts w:eastAsia="仿宋_GB2312"/>
      <w:kern w:val="2"/>
      <w:sz w:val="32"/>
      <w:szCs w:val="24"/>
    </w:rPr>
  </w:style>
  <w:style w:type="character" w:customStyle="1" w:styleId="a5">
    <w:name w:val="页脚 字符"/>
    <w:link w:val="a6"/>
    <w:uiPriority w:val="99"/>
    <w:qFormat/>
    <w:rPr>
      <w:kern w:val="2"/>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qFormat/>
    <w:pPr>
      <w:tabs>
        <w:tab w:val="center" w:pos="4153"/>
        <w:tab w:val="right" w:pos="8306"/>
      </w:tabs>
      <w:snapToGrid w:val="0"/>
      <w:jc w:val="left"/>
    </w:pPr>
    <w:rPr>
      <w:sz w:val="18"/>
      <w:szCs w:val="18"/>
    </w:rPr>
  </w:style>
  <w:style w:type="paragraph" w:styleId="a8">
    <w:name w:val="Balloon Text"/>
    <w:basedOn w:val="a"/>
    <w:semiHidden/>
    <w:qFormat/>
    <w:rPr>
      <w:sz w:val="18"/>
      <w:szCs w:val="18"/>
    </w:rPr>
  </w:style>
  <w:style w:type="paragraph" w:styleId="a9">
    <w:name w:val="Date"/>
    <w:basedOn w:val="a"/>
    <w:next w:val="a"/>
    <w:pPr>
      <w:ind w:leftChars="2500" w:left="100"/>
    </w:pPr>
    <w:rPr>
      <w:rFonts w:ascii="仿宋_GB2312" w:eastAsia="仿宋_GB2312"/>
      <w:sz w:val="32"/>
      <w:szCs w:val="32"/>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paragraph" w:customStyle="1" w:styleId="ab">
    <w:name w:val="标题注释"/>
    <w:basedOn w:val="a4"/>
    <w:next w:val="a"/>
    <w:qFormat/>
    <w:pPr>
      <w:ind w:firstLineChars="0" w:firstLine="0"/>
      <w:jc w:val="center"/>
      <w:outlineLvl w:val="1"/>
    </w:pPr>
    <w:rPr>
      <w:rFonts w:eastAsia="楷体_GB2312"/>
    </w:rPr>
  </w:style>
  <w:style w:type="paragraph" w:styleId="ac">
    <w:name w:val="List Paragraph"/>
    <w:basedOn w:val="a"/>
    <w:qFormat/>
    <w:pPr>
      <w:ind w:firstLineChars="200" w:firstLine="420"/>
    </w:pPr>
  </w:style>
  <w:style w:type="paragraph" w:customStyle="1" w:styleId="a4">
    <w:name w:val="公文主体"/>
    <w:basedOn w:val="a"/>
    <w:link w:val="Char"/>
    <w:qFormat/>
    <w:pPr>
      <w:spacing w:line="580" w:lineRule="exact"/>
      <w:ind w:firstLineChars="200" w:firstLine="200"/>
    </w:pPr>
    <w:rPr>
      <w:rFonts w:eastAsia="仿宋_GB2312"/>
      <w:sz w:val="32"/>
    </w:rPr>
  </w:style>
  <w:style w:type="paragraph" w:customStyle="1" w:styleId="ad">
    <w:name w:val="大标题"/>
    <w:basedOn w:val="a4"/>
    <w:next w:val="ab"/>
    <w:qFormat/>
    <w:pPr>
      <w:ind w:firstLineChars="0" w:firstLine="0"/>
      <w:jc w:val="center"/>
      <w:outlineLvl w:val="0"/>
    </w:pPr>
    <w:rPr>
      <w:rFonts w:eastAsia="方正小标宋简体"/>
      <w:sz w:val="44"/>
    </w:rPr>
  </w:style>
  <w:style w:type="paragraph" w:customStyle="1" w:styleId="1">
    <w:name w:val="无列表1"/>
    <w:basedOn w:val="a"/>
    <w:qFormat/>
    <w:rsid w:val="008F4EDD"/>
    <w:rPr>
      <w:sz w:val="24"/>
    </w:rPr>
  </w:style>
  <w:style w:type="table" w:styleId="ae">
    <w:name w:val="Table Grid"/>
    <w:basedOn w:val="a1"/>
    <w:qFormat/>
    <w:rsid w:val="00E17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CE52D6"/>
    <w:rPr>
      <w:color w:val="0563C1" w:themeColor="hyperlink"/>
      <w:u w:val="single"/>
    </w:rPr>
  </w:style>
  <w:style w:type="character" w:customStyle="1" w:styleId="Char0">
    <w:name w:val="二级标题 Char"/>
    <w:basedOn w:val="a0"/>
    <w:link w:val="af0"/>
    <w:qFormat/>
    <w:rsid w:val="00B932F8"/>
    <w:rPr>
      <w:rFonts w:ascii="楷体_GB2312" w:eastAsia="楷体_GB2312" w:hAnsi="楷体" w:cs="楷体"/>
    </w:rPr>
  </w:style>
  <w:style w:type="paragraph" w:customStyle="1" w:styleId="af0">
    <w:name w:val="二级标题"/>
    <w:basedOn w:val="a"/>
    <w:link w:val="Char0"/>
    <w:qFormat/>
    <w:rsid w:val="00B932F8"/>
    <w:pPr>
      <w:ind w:firstLine="640"/>
    </w:pPr>
    <w:rPr>
      <w:rFonts w:ascii="楷体_GB2312" w:eastAsia="楷体_GB2312" w:hAnsi="楷体" w:cs="楷体"/>
      <w:kern w:val="0"/>
      <w:sz w:val="20"/>
      <w:szCs w:val="20"/>
    </w:rPr>
  </w:style>
  <w:style w:type="paragraph" w:customStyle="1" w:styleId="CharChar">
    <w:name w:val="Char Char"/>
    <w:basedOn w:val="a"/>
    <w:qFormat/>
    <w:rsid w:val="0026309D"/>
    <w:pPr>
      <w:widowControl/>
      <w:spacing w:after="160" w:line="240" w:lineRule="exact"/>
      <w:jc w:val="left"/>
    </w:pPr>
    <w:rPr>
      <w:rFonts w:asciiTheme="minorHAnsi" w:eastAsiaTheme="minorEastAsia" w:hAnsiTheme="minorHAnsi" w:cstheme="minorBidi"/>
      <w:szCs w:val="20"/>
    </w:rPr>
  </w:style>
  <w:style w:type="paragraph" w:styleId="af1">
    <w:name w:val="Body Text"/>
    <w:basedOn w:val="a"/>
    <w:link w:val="af2"/>
    <w:rsid w:val="00321972"/>
    <w:pPr>
      <w:spacing w:after="120"/>
    </w:pPr>
  </w:style>
  <w:style w:type="character" w:customStyle="1" w:styleId="af2">
    <w:name w:val="正文文本 字符"/>
    <w:basedOn w:val="a0"/>
    <w:link w:val="af1"/>
    <w:rsid w:val="00321972"/>
    <w:rPr>
      <w:rFonts w:ascii="Times New Roman" w:hAnsi="Times New Roman"/>
      <w:kern w:val="2"/>
      <w:sz w:val="21"/>
      <w:szCs w:val="24"/>
    </w:rPr>
  </w:style>
  <w:style w:type="paragraph" w:styleId="af3">
    <w:name w:val="Body Text First Indent"/>
    <w:basedOn w:val="af1"/>
    <w:link w:val="af4"/>
    <w:uiPriority w:val="99"/>
    <w:unhideWhenUsed/>
    <w:qFormat/>
    <w:rsid w:val="00321972"/>
    <w:pPr>
      <w:ind w:firstLineChars="100" w:firstLine="420"/>
    </w:pPr>
  </w:style>
  <w:style w:type="character" w:customStyle="1" w:styleId="af4">
    <w:name w:val="正文首行缩进 字符"/>
    <w:basedOn w:val="af2"/>
    <w:link w:val="af3"/>
    <w:uiPriority w:val="99"/>
    <w:rsid w:val="00321972"/>
    <w:rPr>
      <w:rFonts w:ascii="Times New Roman" w:hAnsi="Times New Roman"/>
      <w:kern w:val="2"/>
      <w:sz w:val="21"/>
      <w:szCs w:val="24"/>
    </w:rPr>
  </w:style>
  <w:style w:type="paragraph" w:customStyle="1" w:styleId="BodyText1I2">
    <w:name w:val="BodyText1I2"/>
    <w:basedOn w:val="a"/>
    <w:qFormat/>
    <w:rsid w:val="006C2776"/>
    <w:pPr>
      <w:spacing w:after="120"/>
      <w:ind w:leftChars="200" w:left="420" w:firstLineChars="200" w:firstLine="420"/>
    </w:pPr>
  </w:style>
  <w:style w:type="paragraph" w:customStyle="1" w:styleId="Bodytext1">
    <w:name w:val="Body text|1"/>
    <w:basedOn w:val="a"/>
    <w:qFormat/>
    <w:rsid w:val="00DA67BE"/>
    <w:pPr>
      <w:spacing w:line="418" w:lineRule="auto"/>
      <w:ind w:firstLine="400"/>
    </w:pPr>
    <w:rPr>
      <w:rFonts w:ascii="宋体" w:hAnsi="宋体" w:cs="宋体"/>
      <w:sz w:val="28"/>
      <w:szCs w:val="28"/>
      <w:lang w:val="zh-TW" w:eastAsia="zh-TW" w:bidi="zh-TW"/>
    </w:rPr>
  </w:style>
  <w:style w:type="paragraph" w:customStyle="1" w:styleId="af5">
    <w:basedOn w:val="a"/>
    <w:next w:val="ac"/>
    <w:uiPriority w:val="99"/>
    <w:qFormat/>
    <w:rsid w:val="00620E42"/>
    <w:pPr>
      <w:ind w:firstLineChars="200" w:firstLine="420"/>
    </w:pPr>
  </w:style>
  <w:style w:type="paragraph" w:styleId="af6">
    <w:name w:val="Title"/>
    <w:basedOn w:val="a"/>
    <w:next w:val="a"/>
    <w:link w:val="af7"/>
    <w:uiPriority w:val="99"/>
    <w:qFormat/>
    <w:rsid w:val="00B827CA"/>
    <w:pPr>
      <w:widowControl/>
      <w:kinsoku w:val="0"/>
      <w:autoSpaceDE w:val="0"/>
      <w:autoSpaceDN w:val="0"/>
      <w:adjustRightInd w:val="0"/>
      <w:snapToGrid w:val="0"/>
      <w:spacing w:line="600" w:lineRule="exact"/>
      <w:jc w:val="center"/>
      <w:textAlignment w:val="baseline"/>
      <w:outlineLvl w:val="0"/>
    </w:pPr>
    <w:rPr>
      <w:rFonts w:ascii="Arial" w:eastAsia="方正小标宋_GBK" w:hAnsi="Arial" w:cs="Arial"/>
      <w:bCs/>
      <w:snapToGrid w:val="0"/>
      <w:color w:val="000000"/>
      <w:kern w:val="0"/>
      <w:sz w:val="44"/>
      <w:szCs w:val="32"/>
    </w:rPr>
  </w:style>
  <w:style w:type="character" w:customStyle="1" w:styleId="af7">
    <w:name w:val="标题 字符"/>
    <w:basedOn w:val="a0"/>
    <w:link w:val="af6"/>
    <w:uiPriority w:val="10"/>
    <w:rsid w:val="00B827CA"/>
    <w:rPr>
      <w:rFonts w:ascii="Arial" w:eastAsia="方正小标宋_GBK" w:hAnsi="Arial" w:cs="Arial"/>
      <w:bCs/>
      <w:snapToGrid w:val="0"/>
      <w:color w:val="000000"/>
      <w:sz w:val="44"/>
      <w:szCs w:val="32"/>
    </w:rPr>
  </w:style>
  <w:style w:type="paragraph" w:customStyle="1" w:styleId="af8">
    <w:name w:val="成文日期"/>
    <w:basedOn w:val="a4"/>
    <w:next w:val="a4"/>
    <w:qFormat/>
    <w:rsid w:val="00E94D31"/>
    <w:pPr>
      <w:widowControl/>
      <w:kinsoku w:val="0"/>
      <w:autoSpaceDE w:val="0"/>
      <w:autoSpaceDN w:val="0"/>
      <w:adjustRightInd w:val="0"/>
      <w:snapToGrid w:val="0"/>
      <w:ind w:rightChars="550" w:right="550" w:firstLineChars="0" w:firstLine="0"/>
      <w:jc w:val="right"/>
      <w:textAlignment w:val="baseline"/>
      <w:outlineLvl w:val="2"/>
    </w:pPr>
    <w:rPr>
      <w:rFonts w:ascii="Arial" w:hAnsi="Arial" w:cs="Arial"/>
      <w:snapToGrid w:val="0"/>
      <w:color w:val="000000"/>
      <w:kern w:val="0"/>
      <w:szCs w:val="21"/>
    </w:rPr>
  </w:style>
  <w:style w:type="paragraph" w:customStyle="1" w:styleId="af9">
    <w:name w:val="一级标题"/>
    <w:basedOn w:val="a4"/>
    <w:next w:val="a4"/>
    <w:qFormat/>
    <w:rsid w:val="00E94D31"/>
    <w:pPr>
      <w:widowControl/>
      <w:kinsoku w:val="0"/>
      <w:autoSpaceDE w:val="0"/>
      <w:autoSpaceDN w:val="0"/>
      <w:adjustRightInd w:val="0"/>
      <w:snapToGrid w:val="0"/>
      <w:jc w:val="left"/>
      <w:textAlignment w:val="baseline"/>
      <w:outlineLvl w:val="2"/>
    </w:pPr>
    <w:rPr>
      <w:rFonts w:ascii="Arial" w:eastAsia="黑体" w:hAnsi="Arial" w:cs="Arial"/>
      <w:snapToGrid w:val="0"/>
      <w:color w:val="000000"/>
      <w:kern w:val="0"/>
      <w:szCs w:val="21"/>
    </w:rPr>
  </w:style>
  <w:style w:type="table" w:customStyle="1" w:styleId="TableNormal">
    <w:name w:val="Table Normal"/>
    <w:semiHidden/>
    <w:unhideWhenUsed/>
    <w:qFormat/>
    <w:rsid w:val="00845CC2"/>
    <w:rPr>
      <w:rFonts w:ascii="Arial" w:eastAsiaTheme="minorEastAsia" w:hAnsi="Arial" w:cs="Arial"/>
      <w:snapToGrid w:val="0"/>
      <w:color w:val="000000"/>
      <w:sz w:val="21"/>
      <w:szCs w:val="21"/>
    </w:rPr>
    <w:tblPr>
      <w:tblCellMar>
        <w:top w:w="0" w:type="dxa"/>
        <w:left w:w="0" w:type="dxa"/>
        <w:bottom w:w="0" w:type="dxa"/>
        <w:right w:w="0" w:type="dxa"/>
      </w:tblCellMar>
    </w:tblPr>
  </w:style>
  <w:style w:type="character" w:customStyle="1" w:styleId="font11">
    <w:name w:val="font11"/>
    <w:qFormat/>
    <w:rsid w:val="006B5F9F"/>
    <w:rPr>
      <w:rFonts w:ascii="宋体" w:eastAsia="宋体" w:hAnsi="宋体" w:cs="宋体" w:hint="eastAsia"/>
      <w:color w:val="000000"/>
      <w:sz w:val="32"/>
      <w:szCs w:val="32"/>
      <w:u w:val="none"/>
    </w:rPr>
  </w:style>
  <w:style w:type="character" w:customStyle="1" w:styleId="font01">
    <w:name w:val="font01"/>
    <w:qFormat/>
    <w:rsid w:val="006B5F9F"/>
    <w:rPr>
      <w:rFonts w:ascii="宋体" w:eastAsia="宋体" w:hAnsi="宋体" w:cs="宋体" w:hint="eastAsia"/>
      <w:color w:val="000000"/>
      <w:sz w:val="32"/>
      <w:szCs w:val="32"/>
      <w:u w:val="none"/>
      <w:vertAlign w:val="superscript"/>
    </w:rPr>
  </w:style>
  <w:style w:type="paragraph" w:customStyle="1" w:styleId="NewNewNewNewNewNewNewNewNewNewNewNewNewNewNewNewNewNewNewNewNewNewNewNewNewNewNew">
    <w:name w:val="正文 New New New New New New New New New New New New New New New New New New New New New New New New New New New"/>
    <w:next w:val="a"/>
    <w:qFormat/>
    <w:rsid w:val="007B2733"/>
    <w:pPr>
      <w:widowControl w:val="0"/>
      <w:jc w:val="both"/>
    </w:pPr>
    <w:rPr>
      <w:rFonts w:ascii="Times New Roman" w:hAnsi="Times New Roman"/>
      <w:kern w:val="2"/>
      <w:sz w:val="21"/>
      <w:szCs w:val="24"/>
    </w:rPr>
  </w:style>
  <w:style w:type="paragraph" w:styleId="afa">
    <w:name w:val="Body Text Indent"/>
    <w:basedOn w:val="a"/>
    <w:link w:val="afb"/>
    <w:rsid w:val="00BE3748"/>
    <w:pPr>
      <w:spacing w:after="120"/>
      <w:ind w:leftChars="200" w:left="420"/>
    </w:pPr>
  </w:style>
  <w:style w:type="character" w:customStyle="1" w:styleId="afb">
    <w:name w:val="正文文本缩进 字符"/>
    <w:basedOn w:val="a0"/>
    <w:link w:val="afa"/>
    <w:rsid w:val="00BE3748"/>
    <w:rPr>
      <w:rFonts w:ascii="Times New Roman" w:hAnsi="Times New Roman"/>
      <w:kern w:val="2"/>
      <w:sz w:val="21"/>
      <w:szCs w:val="24"/>
    </w:rPr>
  </w:style>
  <w:style w:type="paragraph" w:styleId="2">
    <w:name w:val="Body Text First Indent 2"/>
    <w:basedOn w:val="afa"/>
    <w:link w:val="20"/>
    <w:rsid w:val="00BE3748"/>
    <w:pPr>
      <w:ind w:firstLineChars="200" w:firstLine="420"/>
    </w:pPr>
  </w:style>
  <w:style w:type="character" w:customStyle="1" w:styleId="20">
    <w:name w:val="正文首行缩进 2 字符"/>
    <w:basedOn w:val="afb"/>
    <w:link w:val="2"/>
    <w:rsid w:val="00BE3748"/>
    <w:rPr>
      <w:rFonts w:ascii="Times New Roman" w:hAnsi="Times New Roman"/>
      <w:kern w:val="2"/>
      <w:sz w:val="21"/>
      <w:szCs w:val="24"/>
    </w:rPr>
  </w:style>
  <w:style w:type="paragraph" w:customStyle="1" w:styleId="10">
    <w:name w:val="图表目录1"/>
    <w:basedOn w:val="a"/>
    <w:next w:val="a"/>
    <w:qFormat/>
    <w:rsid w:val="00BE3748"/>
    <w:pPr>
      <w:ind w:leftChars="200" w:left="200" w:hangingChars="200" w:hanging="200"/>
    </w:pPr>
  </w:style>
  <w:style w:type="paragraph" w:styleId="afc">
    <w:name w:val="table of figures"/>
    <w:basedOn w:val="a"/>
    <w:next w:val="a"/>
    <w:unhideWhenUsed/>
    <w:qFormat/>
    <w:rsid w:val="00BE3748"/>
    <w:pPr>
      <w:spacing w:line="360" w:lineRule="auto"/>
      <w:ind w:left="720" w:hanging="720"/>
      <w:jc w:val="left"/>
    </w:pPr>
    <w:rPr>
      <w:rFonts w:eastAsia="黑体"/>
      <w:smallCaps/>
      <w:sz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BE3748"/>
    <w:pPr>
      <w:widowControl w:val="0"/>
      <w:jc w:val="both"/>
    </w:pPr>
    <w:rPr>
      <w:rFonts w:ascii="Times New Roman" w:hAnsi="Times New Roman"/>
      <w:kern w:val="2"/>
      <w:sz w:val="21"/>
      <w:szCs w:val="24"/>
    </w:rPr>
  </w:style>
  <w:style w:type="paragraph" w:customStyle="1" w:styleId="21">
    <w:name w:val="正文2"/>
    <w:basedOn w:val="a"/>
    <w:next w:val="a"/>
    <w:rsid w:val="0064425D"/>
    <w:rPr>
      <w:rFonts w:ascii="Calibri" w:hAnsi="Calibri"/>
    </w:rPr>
  </w:style>
  <w:style w:type="paragraph" w:customStyle="1" w:styleId="-1">
    <w:name w:val="正文-公1"/>
    <w:basedOn w:val="a"/>
    <w:next w:val="a"/>
    <w:uiPriority w:val="99"/>
    <w:qFormat/>
    <w:rsid w:val="0038250D"/>
    <w:pPr>
      <w:ind w:firstLineChars="200" w:firstLine="200"/>
      <w:jc w:val="left"/>
    </w:pPr>
    <w:rPr>
      <w:rFonts w:eastAsia="仿宋_GB2312"/>
    </w:rPr>
  </w:style>
  <w:style w:type="character" w:customStyle="1" w:styleId="UserStyle5">
    <w:name w:val="UserStyle_5"/>
    <w:rsid w:val="0038250D"/>
    <w:rPr>
      <w:rFonts w:ascii="Times New Roman" w:eastAsia="宋体" w:hAnsi="Times New Roman" w:cs="Times New Roman"/>
    </w:rPr>
  </w:style>
  <w:style w:type="character" w:customStyle="1" w:styleId="font51">
    <w:name w:val="font51"/>
    <w:rsid w:val="0038250D"/>
    <w:rPr>
      <w:rFonts w:ascii="Times New Roman" w:eastAsia="宋体" w:hAnsi="Times New Roman" w:cs="Times New Roman" w:hint="default"/>
      <w:b/>
      <w:bCs/>
      <w:color w:val="000000"/>
      <w:sz w:val="24"/>
      <w:szCs w:val="24"/>
      <w:u w:val="none"/>
    </w:rPr>
  </w:style>
  <w:style w:type="character" w:customStyle="1" w:styleId="font21">
    <w:name w:val="font21"/>
    <w:rsid w:val="0038250D"/>
    <w:rPr>
      <w:rFonts w:ascii="方正仿宋简体" w:eastAsia="方正仿宋简体" w:hAnsi="方正仿宋简体" w:cs="方正仿宋简体" w:hint="eastAsia"/>
      <w:b/>
      <w:bCs/>
      <w:color w:val="000000"/>
      <w:sz w:val="24"/>
      <w:szCs w:val="24"/>
      <w:u w:val="none"/>
    </w:rPr>
  </w:style>
  <w:style w:type="paragraph" w:styleId="22">
    <w:name w:val="Body Text Indent 2"/>
    <w:basedOn w:val="a"/>
    <w:next w:val="a"/>
    <w:link w:val="23"/>
    <w:qFormat/>
    <w:rsid w:val="003B2EFC"/>
    <w:pPr>
      <w:spacing w:after="120" w:line="480" w:lineRule="auto"/>
      <w:ind w:leftChars="200" w:left="420"/>
    </w:pPr>
    <w:rPr>
      <w:rFonts w:asciiTheme="minorHAnsi" w:eastAsiaTheme="minorEastAsia" w:hAnsiTheme="minorHAnsi" w:cstheme="minorBidi"/>
    </w:rPr>
  </w:style>
  <w:style w:type="character" w:customStyle="1" w:styleId="23">
    <w:name w:val="正文文本缩进 2 字符"/>
    <w:basedOn w:val="a0"/>
    <w:link w:val="22"/>
    <w:rsid w:val="003B2EFC"/>
    <w:rPr>
      <w:rFonts w:asciiTheme="minorHAnsi" w:eastAsiaTheme="minorEastAsia" w:hAnsiTheme="minorHAnsi" w:cstheme="minorBidi"/>
      <w:kern w:val="2"/>
      <w:sz w:val="21"/>
      <w:szCs w:val="24"/>
    </w:rPr>
  </w:style>
  <w:style w:type="paragraph" w:customStyle="1" w:styleId="afd">
    <w:name w:val="主送单位"/>
    <w:basedOn w:val="a"/>
    <w:next w:val="a"/>
    <w:qFormat/>
    <w:rsid w:val="00466607"/>
    <w:pPr>
      <w:spacing w:line="580" w:lineRule="exact"/>
      <w:outlineLvl w:val="1"/>
    </w:pPr>
    <w:rPr>
      <w:rFonts w:eastAsia="仿宋_GB2312"/>
      <w:sz w:val="32"/>
    </w:rPr>
  </w:style>
  <w:style w:type="paragraph" w:customStyle="1" w:styleId="CharChar0">
    <w:name w:val="Char Char"/>
    <w:basedOn w:val="a"/>
    <w:rsid w:val="00F17BCD"/>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096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3CC4-B47E-4447-A2D7-A9693889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805</Words>
  <Characters>4594</Characters>
  <Application>Microsoft Office Word</Application>
  <DocSecurity>0</DocSecurity>
  <Lines>38</Lines>
  <Paragraphs>10</Paragraphs>
  <ScaleCrop>false</ScaleCrop>
  <Company>China</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犍为县安全生产监督管理局</dc:title>
  <dc:subject/>
  <dc:creator>番茄花园</dc:creator>
  <cp:keywords/>
  <cp:lastModifiedBy>Administrator</cp:lastModifiedBy>
  <cp:revision>2</cp:revision>
  <cp:lastPrinted>2025-01-13T03:50:00Z</cp:lastPrinted>
  <dcterms:created xsi:type="dcterms:W3CDTF">2025-05-21T09:54:00Z</dcterms:created>
  <dcterms:modified xsi:type="dcterms:W3CDTF">2025-05-21T09:54:00Z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