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line="360" w:lineRule="auto"/>
        <w:ind w:left="400" w:leftChars="0"/>
        <w:jc w:val="center"/>
        <w:rPr>
          <w:rFonts w:hint="eastAsia" w:ascii="宋体" w:hAnsi="宋体" w:eastAsia="宋体" w:cs="宋体"/>
          <w:b w:val="0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</w:rPr>
        <w:t>竞争性磋商邀请</w:t>
      </w:r>
      <w:bookmarkStart w:id="0" w:name="_GoBack"/>
      <w:bookmarkEnd w:id="0"/>
    </w:p>
    <w:p>
      <w:pPr>
        <w:adjustRightInd w:val="0"/>
        <w:snapToGrid w:val="0"/>
        <w:spacing w:line="360" w:lineRule="auto"/>
        <w:ind w:left="-278" w:leftChars="-116" w:right="-475" w:rightChars="-198" w:firstLine="561" w:firstLineChars="234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四川谆诚工程项目管理有限公司（以下简称“采购代理机构”）受</w:t>
      </w:r>
      <w:r>
        <w:rPr>
          <w:rFonts w:hint="eastAsia" w:ascii="宋体" w:hAnsi="宋体" w:eastAsia="宋体" w:cs="宋体"/>
          <w:color w:val="auto"/>
          <w:lang w:eastAsia="zh-CN"/>
        </w:rPr>
        <w:t>犍为县综合行政执法局</w:t>
      </w:r>
      <w:r>
        <w:rPr>
          <w:rFonts w:hint="eastAsia" w:ascii="宋体" w:hAnsi="宋体" w:eastAsia="宋体" w:cs="宋体"/>
          <w:color w:val="auto"/>
        </w:rPr>
        <w:t>（以下简称“采购人”）的委托，拟对“</w:t>
      </w:r>
      <w:r>
        <w:rPr>
          <w:rFonts w:hint="eastAsia" w:ascii="宋体" w:hAnsi="宋体" w:eastAsia="宋体" w:cs="宋体"/>
          <w:color w:val="auto"/>
          <w:lang w:eastAsia="zh-CN"/>
        </w:rPr>
        <w:t>犍为县生活垃圾填埋场排污监测服务项目</w:t>
      </w:r>
      <w:r>
        <w:rPr>
          <w:rFonts w:hint="eastAsia" w:ascii="宋体" w:hAnsi="宋体" w:eastAsia="宋体" w:cs="宋体"/>
          <w:color w:val="auto"/>
        </w:rPr>
        <w:t>”采用竞争性磋商方式进行采购，特邀请符合本次采购要求的供应商参加本项目的竞争性磋商。</w:t>
      </w:r>
    </w:p>
    <w:p>
      <w:pPr>
        <w:spacing w:line="360" w:lineRule="auto"/>
        <w:ind w:left="-278" w:leftChars="-116" w:right="-475" w:rightChars="-198" w:firstLine="563" w:firstLineChars="234"/>
        <w:rPr>
          <w:rFonts w:hint="eastAsia" w:ascii="宋体" w:hAnsi="宋体" w:eastAsia="宋体" w:cs="宋体"/>
          <w:b/>
          <w:color w:val="auto"/>
        </w:rPr>
      </w:pPr>
      <w:r>
        <w:rPr>
          <w:rFonts w:hint="eastAsia" w:ascii="宋体" w:hAnsi="宋体" w:eastAsia="宋体" w:cs="宋体"/>
          <w:b/>
          <w:color w:val="auto"/>
        </w:rPr>
        <w:t>一、采购项目基本情况：</w:t>
      </w:r>
    </w:p>
    <w:p>
      <w:pPr>
        <w:spacing w:line="360" w:lineRule="auto"/>
        <w:ind w:left="-278" w:leftChars="-116" w:right="-475" w:rightChars="-198" w:firstLine="561" w:firstLineChars="234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eastAsia="zh-CN"/>
        </w:rPr>
        <w:t>1.项目编号：SCZCXG2025-001号；</w:t>
      </w:r>
    </w:p>
    <w:p>
      <w:pPr>
        <w:spacing w:line="360" w:lineRule="auto"/>
        <w:ind w:left="-278" w:leftChars="-116" w:right="-475" w:rightChars="-198" w:firstLine="561" w:firstLineChars="234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2.采购项目名称：</w:t>
      </w:r>
      <w:r>
        <w:rPr>
          <w:rFonts w:hint="eastAsia" w:ascii="宋体" w:hAnsi="宋体" w:eastAsia="宋体" w:cs="宋体"/>
          <w:color w:val="auto"/>
          <w:lang w:eastAsia="zh-CN"/>
        </w:rPr>
        <w:t>犍为县生活垃圾填埋场排污监测服务项目</w:t>
      </w:r>
      <w:r>
        <w:rPr>
          <w:rFonts w:hint="eastAsia" w:ascii="宋体" w:hAnsi="宋体" w:eastAsia="宋体" w:cs="宋体"/>
          <w:color w:val="auto"/>
        </w:rPr>
        <w:t>；</w:t>
      </w:r>
    </w:p>
    <w:p>
      <w:pPr>
        <w:spacing w:line="360" w:lineRule="auto"/>
        <w:ind w:left="-278" w:leftChars="-116" w:right="-475" w:rightChars="-198" w:firstLine="561" w:firstLineChars="234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3.采购人：</w:t>
      </w:r>
      <w:r>
        <w:rPr>
          <w:rFonts w:hint="eastAsia" w:ascii="宋体" w:hAnsi="宋体" w:eastAsia="宋体" w:cs="宋体"/>
          <w:color w:val="auto"/>
          <w:lang w:eastAsia="zh-CN"/>
        </w:rPr>
        <w:t>犍为县综合行政执法局</w:t>
      </w:r>
      <w:r>
        <w:rPr>
          <w:rFonts w:hint="eastAsia" w:ascii="宋体" w:hAnsi="宋体" w:eastAsia="宋体" w:cs="宋体"/>
          <w:color w:val="auto"/>
        </w:rPr>
        <w:t>；</w:t>
      </w:r>
    </w:p>
    <w:p>
      <w:pPr>
        <w:spacing w:line="360" w:lineRule="auto"/>
        <w:ind w:left="-278" w:leftChars="-116" w:right="-475" w:rightChars="-198" w:firstLine="561" w:firstLineChars="234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4.采购代理机构：四川谆诚工程项目管理有限公司。</w:t>
      </w:r>
    </w:p>
    <w:p>
      <w:pPr>
        <w:spacing w:line="360" w:lineRule="auto"/>
        <w:ind w:left="-278" w:leftChars="-116" w:right="-475" w:rightChars="-198" w:firstLine="563" w:firstLineChars="234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</w:rPr>
        <w:t>二、资金情况</w:t>
      </w:r>
      <w:r>
        <w:rPr>
          <w:rFonts w:hint="eastAsia" w:ascii="宋体" w:hAnsi="宋体" w:eastAsia="宋体" w:cs="宋体"/>
          <w:color w:val="auto"/>
        </w:rPr>
        <w:t>：</w:t>
      </w:r>
    </w:p>
    <w:p>
      <w:pPr>
        <w:spacing w:line="360" w:lineRule="auto"/>
        <w:ind w:left="602" w:leftChars="185" w:right="-475" w:rightChars="-198" w:hanging="158" w:hangingChars="66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color w:val="auto"/>
        </w:rPr>
        <w:t>资金来源：</w:t>
      </w:r>
      <w:r>
        <w:rPr>
          <w:rFonts w:hint="eastAsia" w:ascii="宋体" w:hAnsi="宋体" w:eastAsia="宋体" w:cs="宋体"/>
          <w:color w:val="auto"/>
          <w:lang w:val="en-US" w:eastAsia="zh-CN"/>
        </w:rPr>
        <w:t>已落实</w:t>
      </w:r>
      <w:r>
        <w:rPr>
          <w:rFonts w:hint="eastAsia" w:ascii="宋体" w:hAnsi="宋体" w:eastAsia="宋体" w:cs="宋体"/>
          <w:bCs/>
          <w:color w:val="auto"/>
        </w:rPr>
        <w:t>。</w:t>
      </w:r>
    </w:p>
    <w:p>
      <w:pPr>
        <w:spacing w:line="360" w:lineRule="auto"/>
        <w:ind w:left="-278" w:leftChars="-116" w:right="-475" w:rightChars="-198" w:firstLine="563" w:firstLineChars="234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</w:rPr>
        <w:t>三</w:t>
      </w:r>
      <w:r>
        <w:rPr>
          <w:rFonts w:hint="eastAsia" w:ascii="宋体" w:hAnsi="宋体" w:eastAsia="宋体" w:cs="宋体"/>
          <w:b/>
          <w:bCs/>
          <w:color w:val="auto"/>
        </w:rPr>
        <w:t>、</w:t>
      </w:r>
      <w:r>
        <w:rPr>
          <w:rFonts w:hint="eastAsia" w:ascii="宋体" w:hAnsi="宋体" w:eastAsia="宋体" w:cs="宋体"/>
          <w:b/>
          <w:color w:val="auto"/>
        </w:rPr>
        <w:t>采购项目简介：</w:t>
      </w:r>
    </w:p>
    <w:p>
      <w:pPr>
        <w:spacing w:after="120" w:line="360" w:lineRule="auto"/>
        <w:ind w:left="-278" w:leftChars="-116" w:right="-475" w:rightChars="-198" w:firstLine="563" w:firstLineChars="234"/>
        <w:rPr>
          <w:rFonts w:hint="eastAsia" w:ascii="宋体" w:hAnsi="宋体" w:eastAsia="宋体" w:cs="宋体"/>
          <w:color w:val="auto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</w:rPr>
        <w:t>本项目共1个包</w:t>
      </w:r>
      <w:r>
        <w:rPr>
          <w:rFonts w:hint="eastAsia" w:ascii="宋体" w:hAnsi="宋体" w:eastAsia="宋体" w:cs="宋体"/>
          <w:color w:val="auto"/>
          <w:spacing w:val="-4"/>
        </w:rPr>
        <w:t>。采购内容：</w:t>
      </w:r>
      <w:r>
        <w:rPr>
          <w:rFonts w:hint="eastAsia" w:ascii="宋体" w:hAnsi="宋体" w:eastAsia="宋体" w:cs="宋体"/>
          <w:color w:val="auto"/>
          <w:lang w:eastAsia="zh-CN"/>
        </w:rPr>
        <w:t>犍为县生活垃圾填埋场排污监测服务</w:t>
      </w:r>
      <w:r>
        <w:rPr>
          <w:rFonts w:hint="eastAsia" w:ascii="宋体" w:hAnsi="宋体" w:eastAsia="宋体" w:cs="宋体"/>
          <w:color w:val="auto"/>
          <w:kern w:val="2"/>
        </w:rPr>
        <w:t>，具体服务内容</w:t>
      </w:r>
      <w:r>
        <w:rPr>
          <w:rFonts w:hint="eastAsia" w:ascii="宋体" w:hAnsi="宋体" w:eastAsia="宋体" w:cs="宋体"/>
          <w:color w:val="auto"/>
          <w:szCs w:val="28"/>
        </w:rPr>
        <w:t>详见磋商文件第</w:t>
      </w:r>
      <w:r>
        <w:rPr>
          <w:rFonts w:hint="eastAsia" w:ascii="宋体" w:hAnsi="宋体" w:eastAsia="宋体" w:cs="宋体"/>
          <w:bCs/>
          <w:color w:val="auto"/>
        </w:rPr>
        <w:t>五</w:t>
      </w:r>
      <w:r>
        <w:rPr>
          <w:rFonts w:hint="eastAsia" w:ascii="宋体" w:hAnsi="宋体" w:eastAsia="宋体" w:cs="宋体"/>
          <w:color w:val="auto"/>
          <w:szCs w:val="28"/>
        </w:rPr>
        <w:t>章。</w:t>
      </w:r>
    </w:p>
    <w:p>
      <w:pPr>
        <w:spacing w:after="120" w:line="360" w:lineRule="auto"/>
        <w:ind w:left="-278" w:leftChars="-116" w:right="-475" w:rightChars="-198" w:firstLine="563" w:firstLineChars="234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四、供应商邀请方式：</w:t>
      </w:r>
    </w:p>
    <w:p>
      <w:pPr>
        <w:spacing w:line="336" w:lineRule="auto"/>
        <w:ind w:left="-278" w:leftChars="-116" w:right="-475" w:rightChars="-198" w:firstLine="561" w:firstLineChars="234"/>
        <w:rPr>
          <w:rFonts w:hint="eastAsia" w:ascii="宋体" w:hAnsi="宋体" w:eastAsia="宋体" w:cs="宋体"/>
          <w:bCs/>
          <w:color w:val="auto"/>
        </w:rPr>
      </w:pPr>
      <w:r>
        <w:rPr>
          <w:rFonts w:hint="eastAsia" w:ascii="宋体" w:hAnsi="宋体" w:eastAsia="宋体" w:cs="宋体"/>
          <w:bCs/>
          <w:color w:val="auto"/>
        </w:rPr>
        <w:t>本次竞争性磋商邀请在</w:t>
      </w:r>
      <w:r>
        <w:rPr>
          <w:rFonts w:hint="eastAsia" w:ascii="宋体" w:hAnsi="宋体" w:eastAsia="宋体" w:cs="宋体"/>
          <w:bCs/>
          <w:color w:val="auto"/>
          <w:lang w:eastAsia="zh-CN"/>
        </w:rPr>
        <w:t>中国采购与招标网、犍为县人民政府官网</w:t>
      </w:r>
      <w:r>
        <w:rPr>
          <w:rFonts w:hint="eastAsia" w:ascii="宋体" w:hAnsi="宋体" w:eastAsia="宋体" w:cs="宋体"/>
          <w:bCs/>
          <w:color w:val="auto"/>
        </w:rPr>
        <w:t>上以公告形式发布。</w:t>
      </w:r>
    </w:p>
    <w:p>
      <w:pPr>
        <w:adjustRightInd w:val="0"/>
        <w:snapToGrid w:val="0"/>
        <w:spacing w:line="360" w:lineRule="auto"/>
        <w:ind w:left="-278" w:leftChars="-116" w:right="-475" w:rightChars="-198" w:firstLine="563" w:firstLineChars="234"/>
        <w:rPr>
          <w:rFonts w:hint="eastAsia" w:ascii="宋体" w:hAnsi="宋体" w:eastAsia="宋体" w:cs="宋体"/>
          <w:b/>
          <w:color w:val="auto"/>
        </w:rPr>
      </w:pPr>
      <w:r>
        <w:rPr>
          <w:rFonts w:hint="eastAsia" w:ascii="宋体" w:hAnsi="宋体" w:eastAsia="宋体" w:cs="宋体"/>
          <w:b/>
          <w:color w:val="auto"/>
        </w:rPr>
        <w:t>五、供应商资格要求：</w:t>
      </w:r>
    </w:p>
    <w:p>
      <w:pPr>
        <w:adjustRightInd w:val="0"/>
        <w:snapToGrid w:val="0"/>
        <w:spacing w:line="360" w:lineRule="auto"/>
        <w:ind w:left="-278" w:leftChars="-116" w:right="-475" w:rightChars="-198" w:firstLine="563" w:firstLineChars="234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（一）</w:t>
      </w:r>
      <w:r>
        <w:rPr>
          <w:rFonts w:hint="eastAsia" w:ascii="宋体" w:hAnsi="宋体" w:eastAsia="宋体" w:cs="宋体"/>
          <w:b/>
          <w:lang w:val="en-US" w:eastAsia="zh-CN"/>
        </w:rPr>
        <w:t>符合</w:t>
      </w:r>
      <w:r>
        <w:rPr>
          <w:rFonts w:hint="eastAsia" w:ascii="宋体" w:hAnsi="宋体" w:eastAsia="宋体" w:cs="宋体"/>
          <w:b/>
        </w:rPr>
        <w:t>《中华人民共和国政府采购法》第二十二条规定的下列条件：</w:t>
      </w:r>
    </w:p>
    <w:p>
      <w:pPr>
        <w:adjustRightInd w:val="0"/>
        <w:snapToGrid w:val="0"/>
        <w:spacing w:line="360" w:lineRule="auto"/>
        <w:ind w:left="-278" w:leftChars="-116" w:right="-475" w:rightChars="-198" w:firstLine="921" w:firstLineChars="38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1）具有独立承担民事责任的能力；</w:t>
      </w:r>
    </w:p>
    <w:p>
      <w:pPr>
        <w:adjustRightInd w:val="0"/>
        <w:snapToGrid w:val="0"/>
        <w:spacing w:line="360" w:lineRule="auto"/>
        <w:ind w:left="-278" w:leftChars="-116" w:right="-475" w:rightChars="-198" w:firstLine="921" w:firstLineChars="38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2）具有良好的商业信誉和健全的财务会计制度；</w:t>
      </w:r>
    </w:p>
    <w:p>
      <w:pPr>
        <w:adjustRightInd w:val="0"/>
        <w:snapToGrid w:val="0"/>
        <w:spacing w:line="360" w:lineRule="auto"/>
        <w:ind w:left="-278" w:leftChars="-116" w:right="-475" w:rightChars="-198" w:firstLine="921" w:firstLineChars="38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3）具有履行合同所必需的设备和专业技术能力；</w:t>
      </w:r>
    </w:p>
    <w:p>
      <w:pPr>
        <w:adjustRightInd w:val="0"/>
        <w:snapToGrid w:val="0"/>
        <w:spacing w:line="360" w:lineRule="auto"/>
        <w:ind w:left="-278" w:leftChars="-116" w:right="-475" w:rightChars="-198" w:firstLine="921" w:firstLineChars="38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4）有依法缴纳税收和社会保障资金的良好记录；</w:t>
      </w:r>
    </w:p>
    <w:p>
      <w:pPr>
        <w:adjustRightInd w:val="0"/>
        <w:snapToGrid w:val="0"/>
        <w:spacing w:line="360" w:lineRule="auto"/>
        <w:ind w:left="-278" w:leftChars="-116" w:right="-475" w:rightChars="-198" w:firstLine="921" w:firstLineChars="38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5）参加政府采购活动前三年内，在经营活动中没有重大违法记录；</w:t>
      </w:r>
    </w:p>
    <w:p>
      <w:pPr>
        <w:adjustRightInd w:val="0"/>
        <w:snapToGrid w:val="0"/>
        <w:spacing w:line="360" w:lineRule="auto"/>
        <w:ind w:left="-278" w:leftChars="-116" w:right="-475" w:rightChars="-198" w:firstLine="921" w:firstLineChars="38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6）法律、行政法规规定的其他条件。</w:t>
      </w:r>
    </w:p>
    <w:p>
      <w:pPr>
        <w:adjustRightInd w:val="0"/>
        <w:snapToGrid w:val="0"/>
        <w:spacing w:line="360" w:lineRule="auto"/>
        <w:ind w:left="-278" w:leftChars="-116" w:right="-475" w:rightChars="-198" w:firstLine="563" w:firstLineChars="234"/>
        <w:rPr>
          <w:rFonts w:hint="eastAsia" w:ascii="宋体" w:hAnsi="宋体" w:eastAsia="宋体" w:cs="宋体"/>
          <w:b/>
          <w:bCs w:val="0"/>
        </w:rPr>
      </w:pPr>
      <w:r>
        <w:rPr>
          <w:rFonts w:hint="eastAsia" w:ascii="宋体" w:hAnsi="宋体" w:eastAsia="宋体" w:cs="宋体"/>
          <w:b/>
          <w:bCs w:val="0"/>
        </w:rPr>
        <w:t>（二）落实采购政策需满足的资格要求：</w:t>
      </w:r>
    </w:p>
    <w:p>
      <w:pPr>
        <w:adjustRightInd w:val="0"/>
        <w:snapToGrid w:val="0"/>
        <w:spacing w:line="360" w:lineRule="auto"/>
        <w:ind w:left="-278" w:leftChars="-116" w:right="-475" w:rightChars="-198" w:firstLine="801" w:firstLineChars="33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1）本项目整体专门面向中小企业采购。（监狱企业、残疾人福利性单位视同小微企业，符合中小企业划分标准的个体工商户视同中小企业。）</w:t>
      </w:r>
    </w:p>
    <w:p>
      <w:pPr>
        <w:adjustRightInd w:val="0"/>
        <w:snapToGrid w:val="0"/>
        <w:spacing w:line="360" w:lineRule="auto"/>
        <w:ind w:left="-278" w:leftChars="-116" w:right="-475" w:rightChars="-198" w:firstLine="563" w:firstLineChars="234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（三）根据采购项目提出的特殊条件：</w:t>
      </w:r>
    </w:p>
    <w:p>
      <w:pPr>
        <w:adjustRightInd w:val="0"/>
        <w:snapToGrid w:val="0"/>
        <w:spacing w:line="360" w:lineRule="auto"/>
        <w:ind w:left="-278" w:leftChars="-116" w:right="-475" w:rightChars="-198" w:firstLine="561" w:firstLineChars="23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供应商具有行政主管部门颁发且在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有效期内的检验检测机构资质认定证书(CMA计量认证证书)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及附表；证书附表的检验检测能力范围须涵盖本项目要求的检测指标参数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</w:rPr>
        <w:t>（</w:t>
      </w:r>
      <w:r>
        <w:rPr>
          <w:rFonts w:hint="eastAsia" w:ascii="宋体" w:hAnsi="宋体" w:eastAsia="宋体" w:cs="宋体"/>
          <w:b/>
          <w:bCs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其他类似效力要求：</w:t>
      </w:r>
      <w:r>
        <w:rPr>
          <w:rFonts w:hint="eastAsia" w:ascii="宋体" w:hAnsi="宋体" w:eastAsia="宋体" w:cs="宋体"/>
          <w:color w:val="auto"/>
        </w:rPr>
        <w:t>按规定获取磋商文件；</w:t>
      </w:r>
      <w:r>
        <w:rPr>
          <w:rFonts w:hint="eastAsia" w:ascii="宋体" w:hAnsi="宋体" w:eastAsia="宋体" w:cs="宋体"/>
          <w:color w:val="auto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</w:rPr>
        <w:t>法定代表人/单位负责人参</w:t>
      </w:r>
      <w:r>
        <w:rPr>
          <w:rFonts w:hint="eastAsia" w:ascii="宋体" w:hAnsi="宋体" w:eastAsia="宋体" w:cs="宋体"/>
          <w:color w:val="auto"/>
          <w:lang w:val="en-US" w:eastAsia="zh-CN"/>
        </w:rPr>
        <w:t>与本次磋商活动</w:t>
      </w:r>
      <w:r>
        <w:rPr>
          <w:rFonts w:hint="eastAsia" w:ascii="宋体" w:hAnsi="宋体" w:eastAsia="宋体" w:cs="宋体"/>
          <w:color w:val="auto"/>
        </w:rPr>
        <w:t>或授权</w:t>
      </w:r>
      <w:r>
        <w:rPr>
          <w:rFonts w:hint="eastAsia" w:ascii="宋体" w:hAnsi="宋体" w:eastAsia="宋体" w:cs="宋体"/>
          <w:color w:val="auto"/>
          <w:lang w:val="en-US" w:eastAsia="zh-CN"/>
        </w:rPr>
        <w:t>合法代表参与</w:t>
      </w:r>
      <w:r>
        <w:rPr>
          <w:rFonts w:hint="eastAsia" w:ascii="宋体" w:hAnsi="宋体" w:eastAsia="宋体" w:cs="宋体"/>
          <w:color w:val="auto"/>
        </w:rPr>
        <w:t>本次磋商活动。</w:t>
      </w:r>
    </w:p>
    <w:p>
      <w:pPr>
        <w:spacing w:line="360" w:lineRule="auto"/>
        <w:ind w:firstLine="281" w:firstLineChars="117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六、禁止参加本次采购活动的供应商：</w:t>
      </w:r>
    </w:p>
    <w:p>
      <w:pPr>
        <w:adjustRightInd w:val="0"/>
        <w:snapToGrid w:val="0"/>
        <w:spacing w:line="360" w:lineRule="auto"/>
        <w:ind w:left="-278" w:leftChars="-116" w:right="-475" w:rightChars="-198" w:firstLine="1128" w:firstLineChars="47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详见磋商文件总则第3条和第5条。</w:t>
      </w:r>
    </w:p>
    <w:p>
      <w:pPr>
        <w:spacing w:line="360" w:lineRule="auto"/>
        <w:ind w:left="-278" w:leftChars="-116" w:right="-475" w:rightChars="-198" w:firstLine="563" w:firstLineChars="234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七、磋商文件获取方式、时间、地点：</w:t>
      </w:r>
    </w:p>
    <w:p>
      <w:pPr>
        <w:keepLines/>
        <w:wordWrap w:val="0"/>
        <w:topLinePunct/>
        <w:spacing w:line="360" w:lineRule="auto"/>
        <w:ind w:firstLine="480" w:firstLineChars="200"/>
        <w:outlineLvl w:val="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1.磋商文件</w:t>
      </w:r>
      <w:r>
        <w:rPr>
          <w:rFonts w:hint="eastAsia" w:ascii="宋体" w:hAnsi="宋体" w:eastAsia="宋体" w:cs="宋体"/>
          <w:lang w:val="en-US" w:eastAsia="zh-CN"/>
        </w:rPr>
        <w:t>获取</w:t>
      </w:r>
      <w:r>
        <w:rPr>
          <w:rFonts w:hint="eastAsia" w:ascii="宋体" w:hAnsi="宋体" w:eastAsia="宋体" w:cs="宋体"/>
        </w:rPr>
        <w:t>时间为202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日至202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日9:00-12:00；14：00—17：00（北京时间，法定节假日除外），供应商通过“网上报名”方式进行购买。</w:t>
      </w:r>
    </w:p>
    <w:p>
      <w:pPr>
        <w:pStyle w:val="12"/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</w:rPr>
        <w:t>2.磋商文件</w:t>
      </w:r>
      <w:r>
        <w:rPr>
          <w:rFonts w:hint="eastAsia" w:ascii="宋体" w:hAnsi="宋体" w:eastAsia="宋体" w:cs="宋体"/>
          <w:lang w:val="en-US" w:eastAsia="zh-CN"/>
        </w:rPr>
        <w:t>获取</w:t>
      </w:r>
      <w:r>
        <w:rPr>
          <w:rFonts w:hint="eastAsia" w:ascii="宋体" w:hAnsi="宋体" w:eastAsia="宋体" w:cs="宋体"/>
        </w:rPr>
        <w:t>方式：网上发售。获取磋商文件时，经办人员必须将以下资料加盖公章扫描发送至QQ邮箱（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"mailto:624344274@qq.com）：（1"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lang w:eastAsia="zh-CN"/>
        </w:rPr>
        <w:t>2241888430@qq.com</w:t>
      </w:r>
      <w:r>
        <w:rPr>
          <w:rFonts w:hint="eastAsia" w:ascii="宋体" w:hAnsi="宋体" w:eastAsia="宋体" w:cs="宋体"/>
        </w:rPr>
        <w:t>）：（1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）单位介绍信、法定代表人授权书、授权代表身份证复印件（需注明项目名称、项目编号、分包号（若有）、联系方式、联系地址）、报名登记表、购买磋商文件支付凭证；（2）供应商为自然人的，只需提供本人身份证明。</w:t>
      </w: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b/>
          <w:bCs/>
        </w:rPr>
        <w:t>注：供应商收到采购代理机构通过邮箱发送的报</w:t>
      </w:r>
      <w:r>
        <w:rPr>
          <w:rFonts w:hint="eastAsia" w:ascii="宋体" w:hAnsi="宋体" w:eastAsia="宋体" w:cs="宋体"/>
          <w:b/>
        </w:rPr>
        <w:t>名成功的回执函后，方可视为报名成功。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spacing w:line="360" w:lineRule="auto"/>
        <w:ind w:firstLine="480" w:firstLineChars="200"/>
        <w:outlineLvl w:val="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3.本项目磋商文件有偿获取，磋商文件售价：人民币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00元/份（磋商文件售后不退，磋商资格不能转让）。</w:t>
      </w:r>
    </w:p>
    <w:p>
      <w:pPr>
        <w:spacing w:line="360" w:lineRule="auto"/>
        <w:ind w:firstLine="480" w:firstLineChars="200"/>
        <w:outlineLvl w:val="5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</w:rPr>
        <w:t>4.</w:t>
      </w:r>
      <w:r>
        <w:rPr>
          <w:rFonts w:hint="eastAsia" w:ascii="宋体" w:hAnsi="宋体" w:eastAsia="宋体" w:cs="宋体"/>
          <w:lang w:val="en-US" w:eastAsia="zh-CN"/>
        </w:rPr>
        <w:t>获取</w:t>
      </w:r>
      <w:r>
        <w:rPr>
          <w:rFonts w:hint="eastAsia" w:ascii="宋体" w:hAnsi="宋体" w:eastAsia="宋体" w:cs="宋体"/>
        </w:rPr>
        <w:t>磋商文件支付方式：由报名单位公对公转账，支付时请备注项目名称或项目编号以及分包号（若有），并将支付凭证附在报名资料中</w:t>
      </w:r>
      <w:r>
        <w:rPr>
          <w:rFonts w:hint="eastAsia" w:ascii="宋体" w:hAnsi="宋体" w:eastAsia="宋体" w:cs="宋体"/>
          <w:b/>
          <w:bCs/>
        </w:rPr>
        <w:t>。</w:t>
      </w:r>
    </w:p>
    <w:p>
      <w:pPr>
        <w:widowControl/>
        <w:spacing w:after="120" w:line="360" w:lineRule="auto"/>
        <w:ind w:firstLine="963" w:firstLineChars="400"/>
        <w:jc w:val="left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bidi="ar"/>
        </w:rPr>
        <w:t xml:space="preserve">收款单位：四川谆诚工程项目管理有限公司      </w:t>
      </w:r>
    </w:p>
    <w:p>
      <w:pPr>
        <w:widowControl/>
        <w:spacing w:after="120" w:line="360" w:lineRule="auto"/>
        <w:ind w:firstLine="963" w:firstLineChars="400"/>
        <w:jc w:val="left"/>
        <w:rPr>
          <w:rFonts w:hint="eastAsia" w:ascii="宋体" w:hAnsi="宋体" w:eastAsia="宋体" w:cs="宋体"/>
          <w:b/>
          <w:color w:val="000000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bidi="ar"/>
        </w:rPr>
        <w:t xml:space="preserve">账号：2236 3501 0400 02238      </w:t>
      </w:r>
    </w:p>
    <w:p>
      <w:pPr>
        <w:widowControl/>
        <w:spacing w:after="120" w:line="360" w:lineRule="auto"/>
        <w:ind w:firstLine="963" w:firstLineChars="400"/>
        <w:jc w:val="left"/>
        <w:rPr>
          <w:rFonts w:hint="eastAsia" w:ascii="宋体" w:hAnsi="宋体" w:eastAsia="宋体" w:cs="宋体"/>
          <w:b/>
          <w:color w:val="000000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bidi="ar"/>
        </w:rPr>
        <w:t>开户行：中国农业银行股份有限公司乐山西城分理处</w:t>
      </w:r>
    </w:p>
    <w:p>
      <w:pPr>
        <w:spacing w:line="360" w:lineRule="auto"/>
        <w:ind w:firstLine="480" w:firstLineChars="200"/>
        <w:outlineLvl w:val="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5.报名具体事项请咨询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黄</w:t>
      </w:r>
      <w:r>
        <w:rPr>
          <w:rFonts w:hint="eastAsia" w:ascii="宋体" w:hAnsi="宋体" w:eastAsia="宋体" w:cs="宋体"/>
          <w:lang w:eastAsia="zh-CN"/>
        </w:rPr>
        <w:t>女士</w:t>
      </w:r>
      <w:r>
        <w:rPr>
          <w:rFonts w:hint="eastAsia" w:ascii="宋体" w:hAnsi="宋体" w:eastAsia="宋体" w:cs="宋体"/>
        </w:rPr>
        <w:t>，联系电话：0833-2637372。</w:t>
      </w:r>
    </w:p>
    <w:p>
      <w:pPr>
        <w:spacing w:after="120" w:line="360" w:lineRule="auto"/>
        <w:ind w:left="-278" w:leftChars="-116" w:right="-475" w:rightChars="-198" w:firstLine="563" w:firstLineChars="234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b/>
        </w:rPr>
        <w:t>八、</w:t>
      </w:r>
      <w:r>
        <w:rPr>
          <w:rFonts w:hint="eastAsia" w:ascii="宋体" w:hAnsi="宋体" w:eastAsia="宋体" w:cs="宋体"/>
          <w:b/>
          <w:szCs w:val="28"/>
        </w:rPr>
        <w:t>递交响应文件</w:t>
      </w:r>
      <w:r>
        <w:rPr>
          <w:rFonts w:hint="eastAsia" w:ascii="宋体" w:hAnsi="宋体" w:eastAsia="宋体" w:cs="宋体"/>
          <w:b/>
        </w:rPr>
        <w:t>截止时间：</w:t>
      </w:r>
      <w:r>
        <w:rPr>
          <w:rFonts w:hint="eastAsia" w:ascii="宋体" w:hAnsi="宋体" w:eastAsia="宋体" w:cs="宋体"/>
        </w:rPr>
        <w:t>202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eastAsia="宋体" w:cs="宋体"/>
          <w:lang w:val="en-US" w:eastAsia="zh-CN"/>
        </w:rPr>
        <w:t>10时0</w:t>
      </w:r>
      <w:r>
        <w:rPr>
          <w:rFonts w:hint="eastAsia" w:ascii="宋体" w:hAnsi="宋体" w:eastAsia="宋体" w:cs="宋体"/>
        </w:rPr>
        <w:t>0</w:t>
      </w:r>
      <w:r>
        <w:rPr>
          <w:rFonts w:hint="eastAsia" w:ascii="宋体" w:hAnsi="宋体" w:eastAsia="宋体" w:cs="宋体"/>
          <w:lang w:val="en-US" w:eastAsia="zh-CN"/>
        </w:rPr>
        <w:t>分00秒</w:t>
      </w:r>
      <w:r>
        <w:rPr>
          <w:rFonts w:hint="eastAsia" w:ascii="宋体" w:hAnsi="宋体" w:eastAsia="宋体" w:cs="宋体"/>
        </w:rPr>
        <w:t>（北京</w:t>
      </w:r>
      <w:r>
        <w:rPr>
          <w:rFonts w:hint="eastAsia" w:ascii="宋体" w:hAnsi="宋体" w:eastAsia="宋体" w:cs="宋体"/>
          <w:bCs/>
        </w:rPr>
        <w:t>时间）。</w:t>
      </w:r>
    </w:p>
    <w:p>
      <w:pPr>
        <w:spacing w:after="120" w:line="360" w:lineRule="auto"/>
        <w:ind w:left="-278" w:leftChars="-116" w:right="-475" w:rightChars="-198" w:firstLine="563" w:firstLineChars="234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szCs w:val="28"/>
        </w:rPr>
        <w:t>九、</w:t>
      </w:r>
      <w:r>
        <w:rPr>
          <w:rFonts w:hint="eastAsia" w:ascii="宋体" w:hAnsi="宋体" w:eastAsia="宋体" w:cs="宋体"/>
          <w:b/>
        </w:rPr>
        <w:t>递交响应文件地点：乐山市市中区瑞祥路一段1085号6楼（如家商旅酒店六楼）</w:t>
      </w:r>
      <w:r>
        <w:rPr>
          <w:rFonts w:hint="eastAsia" w:ascii="宋体" w:hAnsi="宋体" w:eastAsia="宋体" w:cs="宋体"/>
          <w:b/>
          <w:bCs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-278" w:leftChars="-116" w:right="-475" w:rightChars="-198" w:firstLine="563" w:firstLineChars="23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注：1.</w:t>
      </w:r>
      <w:r>
        <w:rPr>
          <w:rFonts w:hint="eastAsia" w:ascii="宋体" w:hAnsi="宋体" w:eastAsia="宋体" w:cs="宋体"/>
          <w:b/>
        </w:rPr>
        <w:t>响应文件必须在递交响应文件截止时间前送达磋商地点。逾期送达或者未按照磋商文件要求密封的响应文件恕不接受。本次采购不接收邮寄的响应文件。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722" w:firstLineChars="3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2.供应商针对同一项目递交两份或多份内容不同的响应文件，且未书面声明哪份有效的，响应文件将被拒收，由此造成的后果由供应商承担。</w:t>
      </w:r>
    </w:p>
    <w:p>
      <w:pPr>
        <w:spacing w:after="120" w:line="360" w:lineRule="auto"/>
        <w:ind w:left="-278" w:leftChars="-116" w:right="-475" w:rightChars="-198" w:firstLine="563" w:firstLineChars="234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b/>
          <w:szCs w:val="28"/>
        </w:rPr>
        <w:t>十</w:t>
      </w:r>
      <w:r>
        <w:rPr>
          <w:rFonts w:hint="eastAsia" w:ascii="宋体" w:hAnsi="宋体" w:eastAsia="宋体" w:cs="宋体"/>
          <w:b/>
        </w:rPr>
        <w:t>、</w:t>
      </w:r>
      <w:r>
        <w:rPr>
          <w:rFonts w:hint="eastAsia" w:ascii="宋体" w:hAnsi="宋体" w:eastAsia="宋体" w:cs="宋体"/>
          <w:b/>
          <w:szCs w:val="28"/>
        </w:rPr>
        <w:t>响应文件开启时间及磋商时间：</w:t>
      </w:r>
      <w:r>
        <w:rPr>
          <w:rFonts w:hint="eastAsia" w:ascii="宋体" w:hAnsi="宋体" w:eastAsia="宋体" w:cs="宋体"/>
          <w:bCs/>
        </w:rPr>
        <w:t>同递交响应文件截止时间</w:t>
      </w:r>
      <w:r>
        <w:rPr>
          <w:rFonts w:hint="eastAsia" w:ascii="宋体" w:hAnsi="宋体" w:eastAsia="宋体" w:cs="宋体"/>
          <w:szCs w:val="28"/>
        </w:rPr>
        <w:t>。</w:t>
      </w:r>
    </w:p>
    <w:p>
      <w:pPr>
        <w:spacing w:line="360" w:lineRule="auto"/>
        <w:ind w:left="-278" w:leftChars="-116" w:right="-475" w:rightChars="-198" w:firstLine="563" w:firstLineChars="234"/>
        <w:rPr>
          <w:rFonts w:hint="eastAsia" w:ascii="宋体" w:hAnsi="宋体" w:eastAsia="宋体" w:cs="宋体"/>
          <w:b/>
          <w:bCs/>
          <w:color w:val="auto"/>
          <w:szCs w:val="28"/>
          <w:u w:val="single"/>
        </w:rPr>
      </w:pPr>
      <w:r>
        <w:rPr>
          <w:rFonts w:hint="eastAsia" w:ascii="宋体" w:hAnsi="宋体" w:eastAsia="宋体" w:cs="宋体"/>
          <w:b/>
          <w:szCs w:val="28"/>
        </w:rPr>
        <w:t>十一、磋商地点：乐山市市中区瑞祥路一段1085号6楼（如家商旅酒店六楼）</w:t>
      </w:r>
      <w:r>
        <w:rPr>
          <w:rFonts w:hint="eastAsia" w:ascii="宋体" w:hAnsi="宋体" w:eastAsia="宋体" w:cs="宋体"/>
          <w:b/>
          <w:color w:val="auto"/>
          <w:szCs w:val="28"/>
        </w:rPr>
        <w:t>。</w:t>
      </w:r>
    </w:p>
    <w:p>
      <w:pPr>
        <w:pStyle w:val="17"/>
        <w:ind w:left="0" w:leftChars="0" w:right="-475" w:rightChars="-198" w:firstLine="240" w:firstLineChars="100"/>
        <w:rPr>
          <w:rFonts w:hint="eastAsia" w:ascii="宋体" w:hAnsi="宋体" w:eastAsia="宋体" w:cs="宋体"/>
          <w:b/>
          <w:color w:val="auto"/>
        </w:rPr>
      </w:pPr>
      <w:r>
        <w:rPr>
          <w:rFonts w:hint="eastAsia" w:ascii="宋体" w:hAnsi="宋体" w:eastAsia="宋体" w:cs="宋体"/>
          <w:b/>
          <w:color w:val="auto"/>
          <w:szCs w:val="28"/>
        </w:rPr>
        <w:t>十二、</w:t>
      </w:r>
      <w:r>
        <w:rPr>
          <w:rFonts w:hint="eastAsia" w:ascii="宋体" w:hAnsi="宋体" w:eastAsia="宋体" w:cs="宋体"/>
          <w:b/>
          <w:color w:val="auto"/>
        </w:rPr>
        <w:t>联系方式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b/>
          <w:color w:val="auto"/>
        </w:rPr>
      </w:pPr>
      <w:r>
        <w:rPr>
          <w:rFonts w:hint="eastAsia" w:ascii="宋体" w:hAnsi="宋体" w:eastAsia="宋体" w:cs="宋体"/>
          <w:b/>
          <w:color w:val="auto"/>
          <w:kern w:val="2"/>
        </w:rPr>
        <w:t>采购人</w:t>
      </w:r>
      <w:r>
        <w:rPr>
          <w:rFonts w:hint="eastAsia" w:ascii="宋体" w:hAnsi="宋体" w:eastAsia="宋体" w:cs="宋体"/>
          <w:b/>
          <w:color w:val="auto"/>
        </w:rPr>
        <w:t>：</w:t>
      </w:r>
      <w:r>
        <w:rPr>
          <w:rFonts w:hint="eastAsia" w:ascii="宋体" w:hAnsi="宋体" w:eastAsia="宋体" w:cs="宋体"/>
          <w:b/>
          <w:color w:val="auto"/>
          <w:kern w:val="2"/>
          <w:lang w:val="zh-CN"/>
        </w:rPr>
        <w:t>犍为县综合行政执法局</w:t>
      </w:r>
    </w:p>
    <w:p>
      <w:pPr>
        <w:widowControl w:val="0"/>
        <w:spacing w:line="360" w:lineRule="auto"/>
        <w:ind w:left="-278" w:leftChars="-116" w:right="-475" w:rightChars="-198" w:firstLine="561" w:firstLineChars="234"/>
        <w:jc w:val="both"/>
        <w:rPr>
          <w:rFonts w:hAnsi="宋体" w:cs="宋体"/>
          <w:szCs w:val="20"/>
        </w:rPr>
      </w:pPr>
      <w:r>
        <w:rPr>
          <w:rFonts w:hint="eastAsia" w:hAnsi="宋体" w:cs="宋体"/>
          <w:szCs w:val="20"/>
        </w:rPr>
        <w:t>地    址：乐山市犍为县金竹林街369号东北60米</w:t>
      </w:r>
    </w:p>
    <w:p>
      <w:pPr>
        <w:widowControl w:val="0"/>
        <w:spacing w:line="360" w:lineRule="auto"/>
        <w:ind w:left="-278" w:leftChars="-116" w:right="-475" w:rightChars="-198" w:firstLine="561" w:firstLineChars="234"/>
        <w:jc w:val="both"/>
        <w:rPr>
          <w:rFonts w:hint="eastAsia" w:hAnsi="宋体" w:cs="宋体"/>
          <w:szCs w:val="20"/>
        </w:rPr>
      </w:pPr>
      <w:r>
        <w:rPr>
          <w:rFonts w:hint="eastAsia" w:hAnsi="宋体" w:cs="宋体"/>
          <w:szCs w:val="20"/>
        </w:rPr>
        <w:t>联 系 人：</w:t>
      </w:r>
      <w:r>
        <w:rPr>
          <w:rFonts w:hint="eastAsia" w:hAnsi="宋体" w:cs="宋体"/>
          <w:szCs w:val="20"/>
          <w:lang w:val="en-US" w:eastAsia="zh-CN"/>
        </w:rPr>
        <w:t>张</w:t>
      </w:r>
      <w:r>
        <w:rPr>
          <w:rFonts w:hint="eastAsia" w:ascii="宋体" w:hAnsi="宋体" w:cs="宋体"/>
          <w:bCs/>
        </w:rPr>
        <w:t>老师</w:t>
      </w:r>
    </w:p>
    <w:p>
      <w:pPr>
        <w:widowControl w:val="0"/>
        <w:spacing w:line="360" w:lineRule="auto"/>
        <w:ind w:left="-278" w:leftChars="-116" w:right="-475" w:rightChars="-198" w:firstLine="561" w:firstLineChars="234"/>
        <w:jc w:val="both"/>
        <w:rPr>
          <w:rFonts w:hint="default" w:hAnsi="宋体" w:eastAsia="宋体" w:cs="宋体"/>
          <w:szCs w:val="20"/>
          <w:lang w:val="en-US" w:eastAsia="zh-CN"/>
        </w:rPr>
      </w:pPr>
      <w:r>
        <w:rPr>
          <w:rFonts w:hint="eastAsia" w:hAnsi="宋体" w:cs="宋体"/>
          <w:szCs w:val="20"/>
        </w:rPr>
        <w:t>联系电话：</w:t>
      </w:r>
      <w:r>
        <w:rPr>
          <w:rFonts w:hint="eastAsia" w:ascii="宋体" w:hAnsi="宋体" w:cs="宋体"/>
          <w:bCs/>
        </w:rPr>
        <w:t>18981339992</w:t>
      </w:r>
    </w:p>
    <w:p>
      <w:pPr>
        <w:widowControl w:val="0"/>
        <w:spacing w:line="360" w:lineRule="auto"/>
        <w:ind w:left="-278" w:leftChars="-116" w:right="-475" w:rightChars="-198" w:firstLine="563" w:firstLineChars="234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</w:rPr>
        <w:t>采购代理机构</w:t>
      </w:r>
      <w:r>
        <w:rPr>
          <w:rFonts w:hint="eastAsia" w:ascii="宋体" w:hAnsi="宋体" w:eastAsia="宋体" w:cs="宋体"/>
          <w:color w:val="auto"/>
        </w:rPr>
        <w:t>：</w:t>
      </w:r>
      <w:r>
        <w:rPr>
          <w:rFonts w:hint="eastAsia" w:ascii="宋体" w:hAnsi="宋体" w:eastAsia="宋体" w:cs="宋体"/>
          <w:b/>
          <w:color w:val="auto"/>
        </w:rPr>
        <w:t>四川谆诚工程项目管理有限公司</w:t>
      </w:r>
    </w:p>
    <w:p>
      <w:pPr>
        <w:spacing w:line="360" w:lineRule="auto"/>
        <w:ind w:left="-278" w:leftChars="-116" w:right="-475" w:rightChars="-198" w:firstLine="561" w:firstLineChars="234"/>
        <w:jc w:val="both"/>
        <w:outlineLvl w:val="5"/>
        <w:rPr>
          <w:rFonts w:hint="eastAsia" w:ascii="宋体" w:hAnsi="宋体" w:eastAsia="宋体" w:cs="宋体"/>
          <w:color w:val="auto"/>
          <w:szCs w:val="20"/>
        </w:rPr>
      </w:pPr>
      <w:r>
        <w:rPr>
          <w:rFonts w:hint="eastAsia" w:ascii="宋体" w:hAnsi="宋体" w:eastAsia="宋体" w:cs="宋体"/>
          <w:color w:val="auto"/>
          <w:szCs w:val="20"/>
        </w:rPr>
        <w:t>地 址：</w:t>
      </w:r>
      <w:r>
        <w:rPr>
          <w:rFonts w:hint="eastAsia" w:ascii="宋体" w:hAnsi="宋体" w:eastAsia="宋体" w:cs="宋体"/>
          <w:color w:val="auto"/>
        </w:rPr>
        <w:t>乐山市市中区瑞祥路一段1085号6楼（如家商旅酒店六楼）</w:t>
      </w:r>
    </w:p>
    <w:p>
      <w:pPr>
        <w:spacing w:line="360" w:lineRule="auto"/>
        <w:ind w:left="-278" w:leftChars="-116" w:right="-475" w:rightChars="-198" w:firstLine="561" w:firstLineChars="234"/>
        <w:jc w:val="both"/>
        <w:outlineLvl w:val="5"/>
        <w:rPr>
          <w:rFonts w:hint="eastAsia" w:ascii="宋体" w:hAnsi="宋体" w:eastAsia="宋体" w:cs="宋体"/>
          <w:color w:val="auto"/>
          <w:szCs w:val="20"/>
        </w:rPr>
      </w:pPr>
      <w:r>
        <w:rPr>
          <w:rFonts w:hint="eastAsia" w:ascii="宋体" w:hAnsi="宋体" w:eastAsia="宋体" w:cs="宋体"/>
          <w:color w:val="auto"/>
          <w:szCs w:val="20"/>
        </w:rPr>
        <w:t>联 系 人：袁先生</w:t>
      </w:r>
    </w:p>
    <w:p>
      <w:pPr>
        <w:spacing w:line="360" w:lineRule="auto"/>
        <w:ind w:left="-278" w:leftChars="-116" w:right="-475" w:rightChars="-198" w:firstLine="561" w:firstLineChars="234"/>
        <w:jc w:val="both"/>
        <w:outlineLvl w:val="5"/>
        <w:rPr>
          <w:rFonts w:hint="eastAsia" w:ascii="宋体" w:hAnsi="宋体" w:eastAsia="宋体" w:cs="宋体"/>
          <w:color w:val="auto"/>
          <w:szCs w:val="20"/>
        </w:rPr>
      </w:pPr>
      <w:r>
        <w:rPr>
          <w:rFonts w:hint="eastAsia" w:ascii="宋体" w:hAnsi="宋体" w:eastAsia="宋体" w:cs="宋体"/>
          <w:color w:val="auto"/>
          <w:szCs w:val="20"/>
        </w:rPr>
        <w:t>联系电话：0833-2637372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20F48"/>
    <w:multiLevelType w:val="multilevel"/>
    <w:tmpl w:val="B6F20F48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  <w:sz w:val="44"/>
        <w:szCs w:val="44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F0B1877E"/>
    <w:multiLevelType w:val="multilevel"/>
    <w:tmpl w:val="F0B1877E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2">
    <w:nsid w:val="5BD02D3C"/>
    <w:multiLevelType w:val="multilevel"/>
    <w:tmpl w:val="5BD02D3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132E0"/>
    <w:rsid w:val="0C644439"/>
    <w:rsid w:val="1625565A"/>
    <w:rsid w:val="18D26DD1"/>
    <w:rsid w:val="1A9D7E02"/>
    <w:rsid w:val="20892B8B"/>
    <w:rsid w:val="20C85BFB"/>
    <w:rsid w:val="25B80C3D"/>
    <w:rsid w:val="29F132E0"/>
    <w:rsid w:val="2A5F1650"/>
    <w:rsid w:val="34ED0500"/>
    <w:rsid w:val="3EA706C0"/>
    <w:rsid w:val="555C253B"/>
    <w:rsid w:val="558A7A6F"/>
    <w:rsid w:val="583B7F50"/>
    <w:rsid w:val="73317E3E"/>
    <w:rsid w:val="7846309D"/>
    <w:rsid w:val="7AE56687"/>
    <w:rsid w:val="BED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firstLineChars="0"/>
      <w:jc w:val="center"/>
      <w:outlineLvl w:val="0"/>
    </w:pPr>
    <w:rPr>
      <w:rFonts w:eastAsia="黑体" w:asciiTheme="minorAscii" w:hAnsiTheme="minorAscii"/>
      <w:b/>
      <w:kern w:val="44"/>
      <w:sz w:val="36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spacing w:before="260" w:beforeLines="0" w:beforeAutospacing="0" w:after="260" w:afterLines="0" w:afterAutospacing="0" w:line="413" w:lineRule="auto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3"/>
      </w:numPr>
      <w:spacing w:before="260" w:beforeLines="0" w:beforeAutospacing="0" w:after="260" w:afterLines="0" w:afterAutospacing="0" w:line="413" w:lineRule="auto"/>
      <w:ind w:firstLine="400" w:firstLineChars="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3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3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3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3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3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3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  <w:style w:type="paragraph" w:styleId="12">
    <w:name w:val="annotation text"/>
    <w:basedOn w:val="1"/>
    <w:qFormat/>
    <w:uiPriority w:val="0"/>
    <w:pPr>
      <w:jc w:val="left"/>
    </w:pPr>
    <w:rPr>
      <w:rFonts w:ascii="Calibri" w:hAnsi="Calibri"/>
    </w:rPr>
  </w:style>
  <w:style w:type="paragraph" w:styleId="13">
    <w:name w:val="Body Text First Indent"/>
    <w:basedOn w:val="2"/>
    <w:qFormat/>
    <w:uiPriority w:val="99"/>
    <w:pPr>
      <w:ind w:firstLine="100" w:firstLineChars="100"/>
    </w:pPr>
    <w:rPr>
      <w:color w:val="FF0000"/>
      <w:kern w:val="2"/>
    </w:rPr>
  </w:style>
  <w:style w:type="paragraph" w:customStyle="1" w:styleId="16">
    <w:name w:val="样式1"/>
    <w:basedOn w:val="1"/>
    <w:qFormat/>
    <w:uiPriority w:val="0"/>
    <w:pPr>
      <w:spacing w:line="360" w:lineRule="auto"/>
      <w:ind w:firstLine="602" w:firstLineChars="200"/>
    </w:pPr>
    <w:rPr>
      <w:rFonts w:hint="eastAsia" w:ascii="Times New Roman" w:hAnsi="Times New Roman" w:cs="Times New Roman"/>
      <w:sz w:val="28"/>
    </w:rPr>
  </w:style>
  <w:style w:type="paragraph" w:customStyle="1" w:styleId="17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1599</Words>
  <Characters>1730</Characters>
  <Lines>0</Lines>
  <Paragraphs>0</Paragraphs>
  <TotalTime>0</TotalTime>
  <ScaleCrop>false</ScaleCrop>
  <LinksUpToDate>false</LinksUpToDate>
  <CharactersWithSpaces>1765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2025-03-10T13:54:00Z</dcterms:created>
  <dc:creator>懵。</dc:creator>
  <cp:lastModifiedBy>张丽</cp:lastModifiedBy>
  <dcterms:modified xsi:type="dcterms:W3CDTF">2025-03-17T09:47:30Z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6D8DF7624E294EC2867F08ECBA7C8E9C_11</vt:lpwstr>
  </property>
  <property fmtid="{D5CDD505-2E9C-101B-9397-08002B2CF9AE}" pid="4" name="KSOTemplateDocerSaveRecord">
    <vt:lpwstr>eyJoZGlkIjoiYWYyZWUzODczNTM3YWExMjVhYmU0MzY3MWI3MDNhYTMiLCJ1c2VySWQiOiIxMTUxOTUyMDM2In0=</vt:lpwstr>
  </property>
</Properties>
</file>